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A345" w14:textId="77777777" w:rsidR="00967508" w:rsidRDefault="00443FC4">
      <w:pPr>
        <w:rPr>
          <w:rFonts w:ascii="Arial" w:hAnsi="Arial" w:cs="Arial"/>
          <w:b/>
        </w:rPr>
      </w:pPr>
      <w:r w:rsidRPr="0048691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14:anchorId="01A9A2EE" wp14:editId="63DC22CE">
                <wp:simplePos x="0" y="0"/>
                <wp:positionH relativeFrom="column">
                  <wp:posOffset>-10795</wp:posOffset>
                </wp:positionH>
                <wp:positionV relativeFrom="paragraph">
                  <wp:posOffset>34451</wp:posOffset>
                </wp:positionV>
                <wp:extent cx="4066540" cy="2169795"/>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2169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4298F3" w14:textId="77777777" w:rsidR="00486911" w:rsidRPr="00701737" w:rsidRDefault="00486911" w:rsidP="00486911">
                            <w:pPr>
                              <w:widowControl w:val="0"/>
                              <w:rPr>
                                <w:rFonts w:ascii="Helvetica Narrow Bold" w:hAnsi="Helvetica Narrow Bold"/>
                                <w:b/>
                                <w:bCs/>
                                <w:sz w:val="150"/>
                                <w:szCs w:val="150"/>
                              </w:rPr>
                            </w:pPr>
                            <w:r w:rsidRPr="00701737">
                              <w:rPr>
                                <w:rFonts w:ascii="Helvetica Narrow Bold" w:hAnsi="Helvetica Narrow Bold"/>
                                <w:b/>
                                <w:bCs/>
                                <w:sz w:val="150"/>
                                <w:szCs w:val="150"/>
                              </w:rPr>
                              <w:t>Job Profile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9A2EE" id="_x0000_t202" coordsize="21600,21600" o:spt="202" path="m,l,21600r21600,l21600,xe">
                <v:stroke joinstyle="miter"/>
                <v:path gradientshapeok="t" o:connecttype="rect"/>
              </v:shapetype>
              <v:shape id="Text Box 2" o:spid="_x0000_s1026" type="#_x0000_t202" style="position:absolute;margin-left:-.85pt;margin-top:2.7pt;width:320.2pt;height:170.8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" filled="f" stroked="f" strokecolor="black [0]" insetpen="t">
                <v:textbox inset="2.88pt,2.88pt,2.88pt,2.88pt">
                  <w:txbxContent>
                    <w:p w14:paraId="784298F3" w14:textId="77777777" w:rsidR="00486911" w:rsidRPr="00701737" w:rsidRDefault="00486911" w:rsidP="00486911">
                      <w:pPr>
                        <w:widowControl w:val="0"/>
                        <w:rPr>
                          <w:rFonts w:ascii="Helvetica Narrow Bold" w:hAnsi="Helvetica Narrow Bold"/>
                          <w:b/>
                          <w:bCs/>
                          <w:sz w:val="150"/>
                          <w:szCs w:val="150"/>
                        </w:rPr>
                      </w:pPr>
                      <w:r w:rsidRPr="00701737">
                        <w:rPr>
                          <w:rFonts w:ascii="Helvetica Narrow Bold" w:hAnsi="Helvetica Narrow Bold"/>
                          <w:b/>
                          <w:bCs/>
                          <w:sz w:val="150"/>
                          <w:szCs w:val="150"/>
                        </w:rPr>
                        <w:t>Job Profile</w:t>
                      </w:r>
                    </w:p>
                  </w:txbxContent>
                </v:textbox>
              </v:shape>
            </w:pict>
          </mc:Fallback>
        </mc:AlternateContent>
      </w:r>
    </w:p>
    <w:p w14:paraId="34734CEF" w14:textId="77777777" w:rsidR="00967508" w:rsidRDefault="00B54C96" w:rsidP="00B54C96">
      <w:pPr>
        <w:rPr>
          <w:rFonts w:ascii="Arial" w:hAnsi="Arial" w:cs="Arial"/>
          <w:b/>
        </w:rPr>
      </w:pPr>
      <w:r w:rsidRPr="00486911">
        <w:rPr>
          <w:rFonts w:ascii="Arial" w:hAnsi="Arial" w:cs="Arial"/>
          <w:b/>
          <w:noProof/>
          <w:u w:val="single"/>
          <w:lang w:eastAsia="en-GB"/>
        </w:rPr>
        <w:drawing>
          <wp:anchor distT="0" distB="0" distL="114300" distR="114300" simplePos="0" relativeHeight="251658240" behindDoc="1" locked="0" layoutInCell="1" allowOverlap="1" wp14:anchorId="0F302855" wp14:editId="45880E9C">
            <wp:simplePos x="0" y="0"/>
            <wp:positionH relativeFrom="column">
              <wp:posOffset>5088255</wp:posOffset>
            </wp:positionH>
            <wp:positionV relativeFrom="paragraph">
              <wp:posOffset>109855</wp:posOffset>
            </wp:positionV>
            <wp:extent cx="995045" cy="1645920"/>
            <wp:effectExtent l="0" t="0" r="0" b="0"/>
            <wp:wrapTight wrapText="bothSides">
              <wp:wrapPolygon edited="0">
                <wp:start x="0" y="0"/>
                <wp:lineTo x="0" y="21250"/>
                <wp:lineTo x="21090" y="21250"/>
                <wp:lineTo x="21090" y="0"/>
                <wp:lineTo x="0" y="0"/>
              </wp:wrapPolygon>
            </wp:wrapTight>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045" cy="1645920"/>
                    </a:xfrm>
                    <a:prstGeom prst="rect">
                      <a:avLst/>
                    </a:prstGeom>
                    <a:noFill/>
                  </pic:spPr>
                </pic:pic>
              </a:graphicData>
            </a:graphic>
            <wp14:sizeRelH relativeFrom="page">
              <wp14:pctWidth>0</wp14:pctWidth>
            </wp14:sizeRelH>
            <wp14:sizeRelV relativeFrom="page">
              <wp14:pctHeight>0</wp14:pctHeight>
            </wp14:sizeRelV>
          </wp:anchor>
        </w:drawing>
      </w:r>
    </w:p>
    <w:p w14:paraId="465B2F83" w14:textId="77777777" w:rsidR="00E03B4D" w:rsidRPr="00486911" w:rsidRDefault="00E03B4D" w:rsidP="00486911">
      <w:pPr>
        <w:rPr>
          <w:rFonts w:ascii="Arial" w:hAnsi="Arial" w:cs="Arial"/>
          <w:b/>
          <w:sz w:val="160"/>
          <w:szCs w:val="160"/>
          <w:u w:val="single"/>
        </w:rPr>
      </w:pPr>
    </w:p>
    <w:p w14:paraId="333A8164" w14:textId="77777777" w:rsidR="00E03B4D" w:rsidRDefault="00E03B4D">
      <w:pPr>
        <w:rPr>
          <w:rFonts w:ascii="Arial" w:hAnsi="Arial" w:cs="Arial"/>
          <w:b/>
        </w:rPr>
      </w:pPr>
    </w:p>
    <w:p w14:paraId="6682BA22" w14:textId="77777777" w:rsidR="00486911" w:rsidRDefault="00486911">
      <w:pPr>
        <w:rPr>
          <w:rFonts w:ascii="Arial" w:hAnsi="Arial" w:cs="Arial"/>
          <w:b/>
        </w:rPr>
      </w:pPr>
    </w:p>
    <w:p w14:paraId="402B9E44" w14:textId="77777777" w:rsidR="00486911" w:rsidRDefault="00486911">
      <w:pPr>
        <w:rPr>
          <w:rFonts w:ascii="Arial" w:hAnsi="Arial" w:cs="Arial"/>
          <w:b/>
        </w:rPr>
      </w:pPr>
    </w:p>
    <w:p w14:paraId="64637077" w14:textId="77777777" w:rsidR="00486911" w:rsidRDefault="00486911">
      <w:pPr>
        <w:rPr>
          <w:rFonts w:ascii="Arial" w:hAnsi="Arial" w:cs="Arial"/>
          <w:b/>
        </w:rPr>
      </w:pPr>
    </w:p>
    <w:p w14:paraId="55DE764C" w14:textId="77777777" w:rsidR="00486911" w:rsidRDefault="00486911">
      <w:pPr>
        <w:rPr>
          <w:rFonts w:ascii="Arial" w:hAnsi="Arial" w:cs="Arial"/>
          <w:b/>
        </w:rPr>
      </w:pPr>
    </w:p>
    <w:p w14:paraId="526D1F1E" w14:textId="77777777" w:rsidR="00486911" w:rsidRDefault="00486911">
      <w:pPr>
        <w:rPr>
          <w:rFonts w:ascii="Arial" w:hAnsi="Arial" w:cs="Arial"/>
          <w:b/>
        </w:rPr>
      </w:pPr>
    </w:p>
    <w:tbl>
      <w:tblPr>
        <w:tblStyle w:val="TableGrid"/>
        <w:tblW w:w="0" w:type="auto"/>
        <w:tblInd w:w="250" w:type="dxa"/>
        <w:tblLook w:val="04A0" w:firstRow="1" w:lastRow="0" w:firstColumn="1" w:lastColumn="0" w:noHBand="0" w:noVBand="1"/>
      </w:tblPr>
      <w:tblGrid>
        <w:gridCol w:w="3827"/>
        <w:gridCol w:w="5670"/>
      </w:tblGrid>
      <w:tr w:rsidR="00996A59" w14:paraId="5524F6C8" w14:textId="77777777" w:rsidTr="00EE1AD4">
        <w:tc>
          <w:tcPr>
            <w:tcW w:w="3827" w:type="dxa"/>
            <w:shd w:val="clear" w:color="auto" w:fill="BFBFBF" w:themeFill="background1" w:themeFillShade="BF"/>
          </w:tcPr>
          <w:p w14:paraId="3F4FB61D" w14:textId="77777777" w:rsidR="00996A59" w:rsidRPr="00996A59" w:rsidRDefault="00734CDF" w:rsidP="00EE1AD4">
            <w:pPr>
              <w:tabs>
                <w:tab w:val="left" w:pos="2870"/>
              </w:tabs>
              <w:spacing w:before="100" w:after="100"/>
              <w:rPr>
                <w:rFonts w:ascii="Arial" w:hAnsi="Arial" w:cs="Arial"/>
              </w:rPr>
            </w:pPr>
            <w:r>
              <w:rPr>
                <w:rFonts w:ascii="Arial" w:hAnsi="Arial" w:cs="Arial"/>
                <w:b/>
              </w:rPr>
              <w:t>Job T</w:t>
            </w:r>
            <w:r w:rsidR="00E03B4D" w:rsidRPr="00967508">
              <w:rPr>
                <w:rFonts w:ascii="Arial" w:hAnsi="Arial" w:cs="Arial"/>
                <w:b/>
              </w:rPr>
              <w:t>itle</w:t>
            </w:r>
            <w:r w:rsidR="00996A59" w:rsidRPr="00967508">
              <w:rPr>
                <w:rFonts w:ascii="Arial" w:hAnsi="Arial" w:cs="Arial"/>
              </w:rPr>
              <w:t xml:space="preserve"> </w:t>
            </w:r>
            <w:r w:rsidR="00996A59">
              <w:rPr>
                <w:rFonts w:ascii="Arial" w:hAnsi="Arial" w:cs="Arial"/>
              </w:rPr>
              <w:tab/>
            </w:r>
          </w:p>
        </w:tc>
        <w:tc>
          <w:tcPr>
            <w:tcW w:w="5670" w:type="dxa"/>
          </w:tcPr>
          <w:p w14:paraId="700A45CF" w14:textId="77777777" w:rsidR="00996A59" w:rsidRPr="00EC4EB0" w:rsidRDefault="00564E49" w:rsidP="00EE1AD4">
            <w:pPr>
              <w:tabs>
                <w:tab w:val="left" w:pos="2870"/>
              </w:tabs>
              <w:spacing w:before="100" w:after="100"/>
              <w:rPr>
                <w:rFonts w:ascii="Arial" w:hAnsi="Arial" w:cs="Arial"/>
              </w:rPr>
            </w:pPr>
            <w:r>
              <w:rPr>
                <w:rFonts w:ascii="Arial" w:hAnsi="Arial" w:cs="Arial"/>
              </w:rPr>
              <w:t>Revenues &amp; Benefits Officer</w:t>
            </w:r>
          </w:p>
        </w:tc>
      </w:tr>
      <w:tr w:rsidR="00DE31AF" w14:paraId="42C657EF" w14:textId="77777777" w:rsidTr="00EE1AD4">
        <w:tc>
          <w:tcPr>
            <w:tcW w:w="3827" w:type="dxa"/>
            <w:shd w:val="clear" w:color="auto" w:fill="BFBFBF" w:themeFill="background1" w:themeFillShade="BF"/>
          </w:tcPr>
          <w:p w14:paraId="061C35BE" w14:textId="77777777" w:rsidR="00DE31AF" w:rsidRPr="00967508" w:rsidRDefault="00E03B4D" w:rsidP="00EE1AD4">
            <w:pPr>
              <w:tabs>
                <w:tab w:val="left" w:pos="2870"/>
              </w:tabs>
              <w:spacing w:before="100" w:after="100"/>
              <w:rPr>
                <w:rFonts w:ascii="Arial" w:hAnsi="Arial" w:cs="Arial"/>
                <w:b/>
              </w:rPr>
            </w:pPr>
            <w:r>
              <w:rPr>
                <w:rFonts w:ascii="Arial" w:hAnsi="Arial" w:cs="Arial"/>
                <w:b/>
              </w:rPr>
              <w:t>Team</w:t>
            </w:r>
          </w:p>
        </w:tc>
        <w:tc>
          <w:tcPr>
            <w:tcW w:w="5670" w:type="dxa"/>
          </w:tcPr>
          <w:p w14:paraId="034680C3" w14:textId="1CB7B992" w:rsidR="00DE31AF" w:rsidRPr="00967508" w:rsidRDefault="00763199" w:rsidP="00EE1AD4">
            <w:pPr>
              <w:tabs>
                <w:tab w:val="left" w:pos="2870"/>
              </w:tabs>
              <w:spacing w:before="100" w:after="100"/>
              <w:rPr>
                <w:rFonts w:ascii="Arial" w:hAnsi="Arial" w:cs="Arial"/>
              </w:rPr>
            </w:pPr>
            <w:r>
              <w:rPr>
                <w:rFonts w:ascii="Arial" w:hAnsi="Arial" w:cs="Arial"/>
              </w:rPr>
              <w:t>Revenues and Benefits</w:t>
            </w:r>
          </w:p>
        </w:tc>
      </w:tr>
      <w:tr w:rsidR="00996A59" w14:paraId="3DCCE254" w14:textId="77777777" w:rsidTr="00EE1AD4">
        <w:tc>
          <w:tcPr>
            <w:tcW w:w="3827" w:type="dxa"/>
            <w:shd w:val="clear" w:color="auto" w:fill="BFBFBF" w:themeFill="background1" w:themeFillShade="BF"/>
          </w:tcPr>
          <w:p w14:paraId="4E285447" w14:textId="77777777" w:rsidR="00996A59" w:rsidRPr="00996A59" w:rsidRDefault="00E03B4D" w:rsidP="00EE1AD4">
            <w:pPr>
              <w:tabs>
                <w:tab w:val="left" w:pos="2870"/>
              </w:tabs>
              <w:spacing w:before="100" w:after="100"/>
              <w:rPr>
                <w:rFonts w:ascii="Arial" w:hAnsi="Arial" w:cs="Arial"/>
              </w:rPr>
            </w:pPr>
            <w:r w:rsidRPr="00967508">
              <w:rPr>
                <w:rFonts w:ascii="Arial" w:hAnsi="Arial" w:cs="Arial"/>
                <w:b/>
              </w:rPr>
              <w:t>Reports to</w:t>
            </w:r>
            <w:r w:rsidR="00996A59" w:rsidRPr="00967508">
              <w:rPr>
                <w:rFonts w:ascii="Arial" w:hAnsi="Arial" w:cs="Arial"/>
              </w:rPr>
              <w:t xml:space="preserve"> </w:t>
            </w:r>
            <w:r w:rsidR="00996A59">
              <w:rPr>
                <w:rFonts w:ascii="Arial" w:hAnsi="Arial" w:cs="Arial"/>
              </w:rPr>
              <w:tab/>
            </w:r>
          </w:p>
        </w:tc>
        <w:tc>
          <w:tcPr>
            <w:tcW w:w="5670" w:type="dxa"/>
          </w:tcPr>
          <w:p w14:paraId="7C35FA36" w14:textId="7F0232A3" w:rsidR="00996A59" w:rsidRPr="00EC4EB0" w:rsidRDefault="00763199" w:rsidP="00EE1AD4">
            <w:pPr>
              <w:tabs>
                <w:tab w:val="left" w:pos="2870"/>
              </w:tabs>
              <w:spacing w:before="100" w:after="100"/>
              <w:rPr>
                <w:rFonts w:ascii="Arial" w:hAnsi="Arial" w:cs="Arial"/>
              </w:rPr>
            </w:pPr>
            <w:r>
              <w:rPr>
                <w:rFonts w:ascii="Arial" w:hAnsi="Arial" w:cs="Arial"/>
              </w:rPr>
              <w:t>Council Tax Team Leader</w:t>
            </w:r>
          </w:p>
        </w:tc>
      </w:tr>
      <w:tr w:rsidR="00380549" w14:paraId="5666F277" w14:textId="77777777" w:rsidTr="00EE1AD4">
        <w:tc>
          <w:tcPr>
            <w:tcW w:w="3827" w:type="dxa"/>
            <w:shd w:val="clear" w:color="auto" w:fill="BFBFBF" w:themeFill="background1" w:themeFillShade="BF"/>
          </w:tcPr>
          <w:p w14:paraId="78137BF7" w14:textId="77777777" w:rsidR="00380549" w:rsidRPr="00967508" w:rsidRDefault="00E03B4D" w:rsidP="00EE1AD4">
            <w:pPr>
              <w:tabs>
                <w:tab w:val="left" w:pos="2870"/>
              </w:tabs>
              <w:spacing w:before="100" w:after="100"/>
              <w:rPr>
                <w:rFonts w:ascii="Arial" w:hAnsi="Arial" w:cs="Arial"/>
                <w:b/>
              </w:rPr>
            </w:pPr>
            <w:r>
              <w:rPr>
                <w:rFonts w:ascii="Arial" w:hAnsi="Arial" w:cs="Arial"/>
                <w:b/>
              </w:rPr>
              <w:t>Politically restricted Y/N</w:t>
            </w:r>
          </w:p>
        </w:tc>
        <w:tc>
          <w:tcPr>
            <w:tcW w:w="5670" w:type="dxa"/>
          </w:tcPr>
          <w:p w14:paraId="1E87AF90" w14:textId="77777777" w:rsidR="00380549" w:rsidRPr="00967508" w:rsidRDefault="00564E49" w:rsidP="00EE1AD4">
            <w:pPr>
              <w:tabs>
                <w:tab w:val="left" w:pos="2870"/>
              </w:tabs>
              <w:spacing w:before="100" w:after="100"/>
              <w:rPr>
                <w:rFonts w:ascii="Arial" w:hAnsi="Arial" w:cs="Arial"/>
              </w:rPr>
            </w:pPr>
            <w:r>
              <w:rPr>
                <w:rFonts w:ascii="Arial" w:hAnsi="Arial" w:cs="Arial"/>
              </w:rPr>
              <w:t>N</w:t>
            </w:r>
          </w:p>
        </w:tc>
      </w:tr>
      <w:tr w:rsidR="0028503A" w14:paraId="3FCE519F" w14:textId="77777777" w:rsidTr="00EE1AD4">
        <w:tc>
          <w:tcPr>
            <w:tcW w:w="3827" w:type="dxa"/>
            <w:shd w:val="clear" w:color="auto" w:fill="BFBFBF" w:themeFill="background1" w:themeFillShade="BF"/>
          </w:tcPr>
          <w:p w14:paraId="4670A030" w14:textId="77777777" w:rsidR="0028503A" w:rsidRDefault="00E03B4D" w:rsidP="00EE1AD4">
            <w:pPr>
              <w:tabs>
                <w:tab w:val="left" w:pos="2870"/>
              </w:tabs>
              <w:spacing w:before="100" w:after="100"/>
              <w:rPr>
                <w:rFonts w:ascii="Arial" w:hAnsi="Arial" w:cs="Arial"/>
                <w:b/>
              </w:rPr>
            </w:pPr>
            <w:r>
              <w:rPr>
                <w:rFonts w:ascii="Arial" w:hAnsi="Arial" w:cs="Arial"/>
                <w:b/>
              </w:rPr>
              <w:t>DBS check Y/N</w:t>
            </w:r>
          </w:p>
        </w:tc>
        <w:tc>
          <w:tcPr>
            <w:tcW w:w="5670" w:type="dxa"/>
          </w:tcPr>
          <w:p w14:paraId="69BE2CEC" w14:textId="77777777" w:rsidR="0028503A" w:rsidRPr="00967508" w:rsidRDefault="00564E49" w:rsidP="00EE1AD4">
            <w:pPr>
              <w:tabs>
                <w:tab w:val="left" w:pos="2870"/>
              </w:tabs>
              <w:spacing w:before="100" w:after="100"/>
              <w:rPr>
                <w:rFonts w:ascii="Arial" w:hAnsi="Arial" w:cs="Arial"/>
              </w:rPr>
            </w:pPr>
            <w:r>
              <w:rPr>
                <w:rFonts w:ascii="Arial" w:hAnsi="Arial" w:cs="Arial"/>
              </w:rPr>
              <w:t>Y</w:t>
            </w:r>
          </w:p>
        </w:tc>
      </w:tr>
      <w:tr w:rsidR="005246D2" w14:paraId="3E31B6C8" w14:textId="77777777" w:rsidTr="00EE1AD4">
        <w:tc>
          <w:tcPr>
            <w:tcW w:w="3827" w:type="dxa"/>
            <w:shd w:val="clear" w:color="auto" w:fill="BFBFBF" w:themeFill="background1" w:themeFillShade="BF"/>
          </w:tcPr>
          <w:p w14:paraId="691E0C36" w14:textId="77777777" w:rsidR="005246D2" w:rsidRPr="00967508" w:rsidRDefault="00E03B4D" w:rsidP="00EE1AD4">
            <w:pPr>
              <w:tabs>
                <w:tab w:val="left" w:pos="2870"/>
              </w:tabs>
              <w:spacing w:before="100" w:after="100"/>
              <w:rPr>
                <w:rFonts w:ascii="Arial" w:hAnsi="Arial" w:cs="Arial"/>
                <w:b/>
              </w:rPr>
            </w:pPr>
            <w:r>
              <w:rPr>
                <w:rFonts w:ascii="Arial" w:hAnsi="Arial" w:cs="Arial"/>
                <w:b/>
              </w:rPr>
              <w:t>Date</w:t>
            </w:r>
          </w:p>
        </w:tc>
        <w:tc>
          <w:tcPr>
            <w:tcW w:w="5670" w:type="dxa"/>
          </w:tcPr>
          <w:p w14:paraId="40C77073" w14:textId="0ECADE14" w:rsidR="005246D2" w:rsidRPr="00967508" w:rsidRDefault="006B6A92" w:rsidP="00EE1AD4">
            <w:pPr>
              <w:tabs>
                <w:tab w:val="left" w:pos="2870"/>
              </w:tabs>
              <w:spacing w:before="100" w:after="100"/>
              <w:rPr>
                <w:rFonts w:ascii="Arial" w:hAnsi="Arial" w:cs="Arial"/>
              </w:rPr>
            </w:pPr>
            <w:r>
              <w:rPr>
                <w:rFonts w:ascii="Arial" w:hAnsi="Arial" w:cs="Arial"/>
              </w:rPr>
              <w:t>October 2021</w:t>
            </w:r>
          </w:p>
        </w:tc>
      </w:tr>
    </w:tbl>
    <w:p w14:paraId="143DE9AE" w14:textId="77777777" w:rsidR="00101931" w:rsidRDefault="00101931">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7655"/>
        <w:gridCol w:w="1842"/>
      </w:tblGrid>
      <w:tr w:rsidR="00996A59" w14:paraId="2BBD7F8A" w14:textId="77777777" w:rsidTr="00EE1AD4">
        <w:trPr>
          <w:gridBefore w:val="1"/>
          <w:wBefore w:w="250" w:type="dxa"/>
        </w:trPr>
        <w:tc>
          <w:tcPr>
            <w:tcW w:w="9497" w:type="dxa"/>
            <w:gridSpan w:val="2"/>
            <w:shd w:val="clear" w:color="auto" w:fill="BFBFBF" w:themeFill="background1" w:themeFillShade="BF"/>
          </w:tcPr>
          <w:p w14:paraId="263A7594" w14:textId="77777777" w:rsidR="00996A59" w:rsidRPr="00996A59" w:rsidRDefault="00E03B4D" w:rsidP="00EE1AD4">
            <w:pPr>
              <w:spacing w:before="100" w:after="100"/>
              <w:rPr>
                <w:rFonts w:ascii="Arial" w:hAnsi="Arial" w:cs="Arial"/>
                <w:b/>
              </w:rPr>
            </w:pPr>
            <w:r w:rsidRPr="00996A59">
              <w:rPr>
                <w:rFonts w:ascii="Arial" w:hAnsi="Arial" w:cs="Arial"/>
                <w:b/>
              </w:rPr>
              <w:t>Job purpose</w:t>
            </w:r>
          </w:p>
        </w:tc>
      </w:tr>
      <w:tr w:rsidR="00443FC4" w14:paraId="082C80B2" w14:textId="77777777" w:rsidTr="00EE1AD4">
        <w:trPr>
          <w:gridBefore w:val="1"/>
          <w:wBefore w:w="250" w:type="dxa"/>
        </w:trPr>
        <w:tc>
          <w:tcPr>
            <w:tcW w:w="9497" w:type="dxa"/>
            <w:gridSpan w:val="2"/>
            <w:shd w:val="clear" w:color="auto" w:fill="auto"/>
          </w:tcPr>
          <w:p w14:paraId="1FD2A3A2" w14:textId="77777777" w:rsidR="00443FC4" w:rsidRDefault="00443FC4" w:rsidP="00EE1AD4">
            <w:pPr>
              <w:spacing w:before="100" w:after="100"/>
              <w:rPr>
                <w:rFonts w:ascii="Arial" w:hAnsi="Arial" w:cs="Arial"/>
                <w:b/>
              </w:rPr>
            </w:pPr>
          </w:p>
          <w:p w14:paraId="6EDC30CD" w14:textId="77777777" w:rsidR="00564E49" w:rsidRPr="00BD45B3" w:rsidRDefault="00564E49" w:rsidP="00564E49">
            <w:pPr>
              <w:overflowPunct w:val="0"/>
              <w:autoSpaceDE w:val="0"/>
              <w:autoSpaceDN w:val="0"/>
              <w:adjustRightInd w:val="0"/>
              <w:spacing w:before="120" w:after="120"/>
              <w:jc w:val="both"/>
              <w:textAlignment w:val="baseline"/>
              <w:rPr>
                <w:rFonts w:ascii="Arial" w:eastAsia="Times New Roman" w:hAnsi="Arial" w:cs="Arial"/>
              </w:rPr>
            </w:pPr>
            <w:r w:rsidRPr="00BD45B3">
              <w:rPr>
                <w:rFonts w:ascii="Arial" w:eastAsia="Times New Roman" w:hAnsi="Arial" w:cs="Arial"/>
              </w:rPr>
              <w:t xml:space="preserve">To </w:t>
            </w:r>
            <w:r>
              <w:rPr>
                <w:rFonts w:ascii="Arial" w:eastAsia="Times New Roman" w:hAnsi="Arial" w:cs="Arial"/>
              </w:rPr>
              <w:t>b</w:t>
            </w:r>
            <w:r w:rsidRPr="00BD45B3">
              <w:rPr>
                <w:rFonts w:ascii="Arial" w:eastAsia="Times New Roman" w:hAnsi="Arial" w:cs="Arial"/>
              </w:rPr>
              <w:t>ill the right person at the right property at the right time.</w:t>
            </w:r>
          </w:p>
          <w:p w14:paraId="10491619" w14:textId="77777777" w:rsidR="00564E49" w:rsidRDefault="00564E49" w:rsidP="00564E49">
            <w:pPr>
              <w:spacing w:before="120" w:after="120"/>
              <w:ind w:right="282"/>
              <w:jc w:val="both"/>
              <w:rPr>
                <w:rFonts w:ascii="Arial" w:hAnsi="Arial" w:cs="Arial"/>
              </w:rPr>
            </w:pPr>
            <w:r w:rsidRPr="00BD45B3">
              <w:rPr>
                <w:rFonts w:ascii="Arial" w:eastAsia="Times New Roman" w:hAnsi="Arial" w:cs="Arial"/>
              </w:rPr>
              <w:t>Take correct action to maximise recovery of Council Tax</w:t>
            </w:r>
          </w:p>
          <w:p w14:paraId="5EE166AA" w14:textId="77777777" w:rsidR="00EE1AD4" w:rsidRPr="00996A59" w:rsidRDefault="00EE1AD4" w:rsidP="00EE1AD4">
            <w:pPr>
              <w:spacing w:before="100" w:after="100"/>
              <w:rPr>
                <w:rFonts w:ascii="Arial" w:hAnsi="Arial" w:cs="Arial"/>
                <w:b/>
              </w:rPr>
            </w:pPr>
          </w:p>
        </w:tc>
      </w:tr>
      <w:tr w:rsidR="00443FC4" w14:paraId="1707CBA1" w14:textId="77777777" w:rsidTr="00EE1AD4">
        <w:trPr>
          <w:gridBefore w:val="1"/>
          <w:wBefore w:w="250" w:type="dxa"/>
        </w:trPr>
        <w:tc>
          <w:tcPr>
            <w:tcW w:w="9497" w:type="dxa"/>
            <w:gridSpan w:val="2"/>
            <w:shd w:val="clear" w:color="auto" w:fill="BFBFBF" w:themeFill="background1" w:themeFillShade="BF"/>
          </w:tcPr>
          <w:p w14:paraId="2E51E696" w14:textId="77777777" w:rsidR="00443FC4" w:rsidRPr="00996A59" w:rsidRDefault="00443FC4" w:rsidP="00EE1AD4">
            <w:pPr>
              <w:spacing w:before="100" w:after="100"/>
              <w:rPr>
                <w:rFonts w:ascii="Arial" w:hAnsi="Arial" w:cs="Arial"/>
                <w:b/>
              </w:rPr>
            </w:pPr>
            <w:r>
              <w:rPr>
                <w:rFonts w:ascii="Arial" w:hAnsi="Arial" w:cs="Arial"/>
                <w:b/>
              </w:rPr>
              <w:t>Torridge’s Core Values</w:t>
            </w:r>
          </w:p>
        </w:tc>
      </w:tr>
      <w:tr w:rsidR="00996A59" w14:paraId="07E8C767" w14:textId="77777777" w:rsidTr="00EE1AD4">
        <w:trPr>
          <w:gridBefore w:val="1"/>
          <w:wBefore w:w="250" w:type="dxa"/>
          <w:trHeight w:val="3945"/>
        </w:trPr>
        <w:tc>
          <w:tcPr>
            <w:tcW w:w="9497" w:type="dxa"/>
            <w:gridSpan w:val="2"/>
          </w:tcPr>
          <w:p w14:paraId="211BAFBD" w14:textId="77777777" w:rsidR="00564E49" w:rsidRDefault="00564E49" w:rsidP="00443FC4">
            <w:pPr>
              <w:spacing w:before="60" w:after="60"/>
              <w:rPr>
                <w:rFonts w:ascii="Arial" w:hAnsi="Arial" w:cs="Arial"/>
                <w:b/>
              </w:rPr>
            </w:pPr>
          </w:p>
          <w:p w14:paraId="3E31ADBE" w14:textId="77777777" w:rsidR="00443FC4" w:rsidRDefault="00443FC4" w:rsidP="00443FC4">
            <w:pPr>
              <w:spacing w:before="60" w:after="60"/>
              <w:rPr>
                <w:rFonts w:ascii="Arial" w:hAnsi="Arial" w:cs="Arial"/>
              </w:rPr>
            </w:pPr>
            <w:r w:rsidRPr="00B0542B">
              <w:rPr>
                <w:rFonts w:ascii="Arial" w:hAnsi="Arial" w:cs="Arial"/>
                <w:b/>
              </w:rPr>
              <w:t>Working with people</w:t>
            </w:r>
            <w:r>
              <w:rPr>
                <w:rFonts w:ascii="Arial" w:hAnsi="Arial" w:cs="Arial"/>
              </w:rPr>
              <w:tab/>
            </w:r>
          </w:p>
          <w:p w14:paraId="12E321D3" w14:textId="77777777" w:rsidR="00443FC4" w:rsidRPr="00126BDF" w:rsidRDefault="00443FC4" w:rsidP="00443FC4">
            <w:pPr>
              <w:spacing w:before="60" w:after="60"/>
              <w:rPr>
                <w:rFonts w:ascii="Arial" w:hAnsi="Arial" w:cs="Arial"/>
              </w:rPr>
            </w:pPr>
            <w:r>
              <w:rPr>
                <w:rFonts w:ascii="Arial" w:hAnsi="Arial" w:cs="Arial"/>
              </w:rPr>
              <w:t xml:space="preserve">Works </w:t>
            </w:r>
            <w:r w:rsidRPr="00126BDF">
              <w:rPr>
                <w:rFonts w:ascii="Arial" w:hAnsi="Arial" w:cs="Arial"/>
              </w:rPr>
              <w:t>effectively wit</w:t>
            </w:r>
            <w:r>
              <w:rPr>
                <w:rFonts w:ascii="Arial" w:hAnsi="Arial" w:cs="Arial"/>
              </w:rPr>
              <w:t xml:space="preserve">h people inside </w:t>
            </w:r>
            <w:r w:rsidRPr="00126BDF">
              <w:rPr>
                <w:rFonts w:ascii="Arial" w:hAnsi="Arial" w:cs="Arial"/>
              </w:rPr>
              <w:t>and outside of Torridge Council to deliver and develop ou</w:t>
            </w:r>
            <w:r>
              <w:rPr>
                <w:rFonts w:ascii="Arial" w:hAnsi="Arial" w:cs="Arial"/>
              </w:rPr>
              <w:t xml:space="preserve">r service. Builds respectful, </w:t>
            </w:r>
            <w:r w:rsidRPr="00126BDF">
              <w:rPr>
                <w:rFonts w:ascii="Arial" w:hAnsi="Arial" w:cs="Arial"/>
              </w:rPr>
              <w:t>positive</w:t>
            </w:r>
            <w:r>
              <w:rPr>
                <w:rFonts w:ascii="Arial" w:hAnsi="Arial" w:cs="Arial"/>
              </w:rPr>
              <w:t xml:space="preserve">, and productive relationships </w:t>
            </w:r>
            <w:r w:rsidRPr="00126BDF">
              <w:rPr>
                <w:rFonts w:ascii="Arial" w:hAnsi="Arial" w:cs="Arial"/>
              </w:rPr>
              <w:t xml:space="preserve">with all. </w:t>
            </w:r>
          </w:p>
          <w:p w14:paraId="2E95604A" w14:textId="77777777" w:rsidR="00443FC4" w:rsidRDefault="00443FC4" w:rsidP="00443FC4">
            <w:pPr>
              <w:spacing w:before="60" w:after="60"/>
              <w:rPr>
                <w:rFonts w:ascii="Arial" w:hAnsi="Arial" w:cs="Arial"/>
                <w:b/>
              </w:rPr>
            </w:pPr>
            <w:r>
              <w:rPr>
                <w:rFonts w:ascii="Arial" w:hAnsi="Arial" w:cs="Arial"/>
                <w:b/>
              </w:rPr>
              <w:t>Delivering excellent customer service</w:t>
            </w:r>
          </w:p>
          <w:p w14:paraId="339BB90C" w14:textId="77777777" w:rsidR="00443FC4" w:rsidRDefault="00443FC4" w:rsidP="00443FC4">
            <w:pPr>
              <w:spacing w:before="60" w:after="60"/>
              <w:rPr>
                <w:rFonts w:ascii="Arial" w:hAnsi="Arial" w:cs="Arial"/>
                <w:b/>
              </w:rPr>
            </w:pPr>
            <w:r>
              <w:rPr>
                <w:rFonts w:ascii="Arial" w:hAnsi="Arial" w:cs="Arial"/>
              </w:rPr>
              <w:t xml:space="preserve">Puts </w:t>
            </w:r>
            <w:r w:rsidRPr="00B0542B">
              <w:rPr>
                <w:rFonts w:ascii="Arial" w:hAnsi="Arial" w:cs="Arial"/>
              </w:rPr>
              <w:t xml:space="preserve">the needs of our customers first, be they internal or external. </w:t>
            </w:r>
            <w:r>
              <w:rPr>
                <w:rFonts w:ascii="Arial" w:hAnsi="Arial" w:cs="Arial"/>
              </w:rPr>
              <w:t>Does their</w:t>
            </w:r>
            <w:r w:rsidRPr="00B0542B">
              <w:rPr>
                <w:rFonts w:ascii="Arial" w:hAnsi="Arial" w:cs="Arial"/>
              </w:rPr>
              <w:t xml:space="preserve"> utmost to deliver a high quality service.</w:t>
            </w:r>
          </w:p>
          <w:p w14:paraId="7816C3BE" w14:textId="77777777" w:rsidR="00443FC4" w:rsidRDefault="00443FC4" w:rsidP="00443FC4">
            <w:pPr>
              <w:spacing w:before="60" w:after="60"/>
              <w:rPr>
                <w:rFonts w:ascii="Arial" w:hAnsi="Arial" w:cs="Arial"/>
                <w:b/>
              </w:rPr>
            </w:pPr>
            <w:r>
              <w:rPr>
                <w:rFonts w:ascii="Arial" w:hAnsi="Arial" w:cs="Arial"/>
                <w:b/>
              </w:rPr>
              <w:t xml:space="preserve">Adapting and responding to change </w:t>
            </w:r>
          </w:p>
          <w:p w14:paraId="1C604DAE" w14:textId="77777777" w:rsidR="00443FC4" w:rsidRDefault="00443FC4" w:rsidP="00443FC4">
            <w:pPr>
              <w:spacing w:before="60" w:after="60"/>
              <w:rPr>
                <w:rFonts w:ascii="Arial" w:hAnsi="Arial" w:cs="Arial"/>
                <w:b/>
              </w:rPr>
            </w:pPr>
            <w:r>
              <w:rPr>
                <w:rFonts w:ascii="Arial" w:hAnsi="Arial" w:cs="Arial"/>
              </w:rPr>
              <w:t xml:space="preserve">Able to adapt </w:t>
            </w:r>
            <w:r w:rsidRPr="00B0542B">
              <w:rPr>
                <w:rFonts w:ascii="Arial" w:hAnsi="Arial" w:cs="Arial"/>
              </w:rPr>
              <w:t xml:space="preserve">to changes and </w:t>
            </w:r>
            <w:r>
              <w:rPr>
                <w:rFonts w:ascii="Arial" w:hAnsi="Arial" w:cs="Arial"/>
              </w:rPr>
              <w:t xml:space="preserve">face </w:t>
            </w:r>
            <w:r w:rsidRPr="00B0542B">
              <w:rPr>
                <w:rFonts w:ascii="Arial" w:hAnsi="Arial" w:cs="Arial"/>
              </w:rPr>
              <w:t>future challenges with positivity and</w:t>
            </w:r>
            <w:r>
              <w:rPr>
                <w:rFonts w:ascii="Arial" w:hAnsi="Arial" w:cs="Arial"/>
              </w:rPr>
              <w:t xml:space="preserve"> </w:t>
            </w:r>
            <w:r w:rsidRPr="00B0542B">
              <w:rPr>
                <w:rFonts w:ascii="Arial" w:hAnsi="Arial" w:cs="Arial"/>
              </w:rPr>
              <w:t xml:space="preserve">open-mindedness. </w:t>
            </w:r>
            <w:r>
              <w:rPr>
                <w:rFonts w:ascii="Arial" w:hAnsi="Arial" w:cs="Arial"/>
              </w:rPr>
              <w:t xml:space="preserve">Embraces </w:t>
            </w:r>
            <w:r w:rsidRPr="00B0542B">
              <w:rPr>
                <w:rFonts w:ascii="Arial" w:hAnsi="Arial" w:cs="Arial"/>
              </w:rPr>
              <w:t>innovative ideas that improve our service.</w:t>
            </w:r>
          </w:p>
          <w:p w14:paraId="3590D737" w14:textId="77777777" w:rsidR="00443FC4" w:rsidRDefault="00443FC4" w:rsidP="00443FC4">
            <w:pPr>
              <w:spacing w:before="60" w:after="60"/>
              <w:ind w:right="282"/>
              <w:jc w:val="both"/>
              <w:rPr>
                <w:rFonts w:ascii="Arial" w:hAnsi="Arial" w:cs="Arial"/>
              </w:rPr>
            </w:pPr>
            <w:r>
              <w:rPr>
                <w:rFonts w:ascii="Arial" w:hAnsi="Arial" w:cs="Arial"/>
                <w:b/>
              </w:rPr>
              <w:t xml:space="preserve">Displaying and promoting professional </w:t>
            </w:r>
            <w:r w:rsidRPr="00B0542B">
              <w:rPr>
                <w:rFonts w:ascii="Arial" w:hAnsi="Arial" w:cs="Arial"/>
                <w:b/>
              </w:rPr>
              <w:t>integrity</w:t>
            </w:r>
            <w:r w:rsidRPr="00B0542B">
              <w:rPr>
                <w:rFonts w:ascii="Arial" w:hAnsi="Arial" w:cs="Arial"/>
              </w:rPr>
              <w:t xml:space="preserve"> </w:t>
            </w:r>
          </w:p>
          <w:p w14:paraId="109D2C01" w14:textId="77777777" w:rsidR="00B54C96" w:rsidRDefault="00443FC4" w:rsidP="00443FC4">
            <w:pPr>
              <w:spacing w:before="60" w:after="60"/>
              <w:ind w:right="282"/>
              <w:jc w:val="both"/>
              <w:rPr>
                <w:rFonts w:ascii="Arial" w:eastAsia="Times New Roman" w:hAnsi="Arial" w:cs="Arial"/>
              </w:rPr>
            </w:pPr>
            <w:r w:rsidRPr="00B0542B">
              <w:rPr>
                <w:rFonts w:ascii="Arial" w:hAnsi="Arial" w:cs="Arial"/>
              </w:rPr>
              <w:t>Works</w:t>
            </w:r>
            <w:r>
              <w:rPr>
                <w:rFonts w:ascii="Arial" w:hAnsi="Arial" w:cs="Arial"/>
              </w:rPr>
              <w:t xml:space="preserve"> </w:t>
            </w:r>
            <w:r w:rsidRPr="00B0542B">
              <w:rPr>
                <w:rFonts w:ascii="Arial" w:hAnsi="Arial" w:cs="Arial"/>
              </w:rPr>
              <w:t xml:space="preserve">honestly, transparently, and responsibly at all times. </w:t>
            </w:r>
            <w:r>
              <w:rPr>
                <w:rFonts w:ascii="Arial" w:hAnsi="Arial" w:cs="Arial"/>
              </w:rPr>
              <w:t>Holds</w:t>
            </w:r>
            <w:r w:rsidRPr="00B0542B">
              <w:rPr>
                <w:rFonts w:ascii="Arial" w:hAnsi="Arial" w:cs="Arial"/>
              </w:rPr>
              <w:t xml:space="preserve"> </w:t>
            </w:r>
            <w:r>
              <w:rPr>
                <w:rFonts w:ascii="Arial" w:hAnsi="Arial" w:cs="Arial"/>
              </w:rPr>
              <w:t xml:space="preserve">themselves </w:t>
            </w:r>
            <w:r w:rsidRPr="00B0542B">
              <w:rPr>
                <w:rFonts w:ascii="Arial" w:hAnsi="Arial" w:cs="Arial"/>
              </w:rPr>
              <w:t xml:space="preserve"> to high ethical standards, such as by </w:t>
            </w:r>
            <w:r w:rsidRPr="00443FC4">
              <w:rPr>
                <w:rFonts w:ascii="Arial" w:eastAsia="Times New Roman" w:hAnsi="Arial" w:cs="Arial"/>
              </w:rPr>
              <w:t>committing to implement anti-</w:t>
            </w:r>
            <w:r w:rsidR="00EE1AD4">
              <w:rPr>
                <w:rFonts w:ascii="Arial" w:eastAsia="Times New Roman" w:hAnsi="Arial" w:cs="Arial"/>
              </w:rPr>
              <w:t>discriminatory and equal opport</w:t>
            </w:r>
            <w:r w:rsidRPr="00443FC4">
              <w:rPr>
                <w:rFonts w:ascii="Arial" w:eastAsia="Times New Roman" w:hAnsi="Arial" w:cs="Arial"/>
              </w:rPr>
              <w:t>unities policies</w:t>
            </w:r>
          </w:p>
          <w:p w14:paraId="78ADDFBA" w14:textId="77777777" w:rsidR="00564E49" w:rsidRDefault="00564E49" w:rsidP="00443FC4">
            <w:pPr>
              <w:spacing w:before="60" w:after="60"/>
              <w:ind w:right="282"/>
              <w:jc w:val="both"/>
              <w:rPr>
                <w:rFonts w:ascii="Arial" w:eastAsia="Times New Roman" w:hAnsi="Arial" w:cs="Arial"/>
              </w:rPr>
            </w:pPr>
          </w:p>
          <w:p w14:paraId="416CD9B5" w14:textId="77777777" w:rsidR="00564E49" w:rsidRPr="007E2B19" w:rsidRDefault="00564E49" w:rsidP="00443FC4">
            <w:pPr>
              <w:spacing w:before="60" w:after="60"/>
              <w:ind w:right="282"/>
              <w:jc w:val="both"/>
              <w:rPr>
                <w:rFonts w:ascii="Arial" w:hAnsi="Arial" w:cs="Arial"/>
              </w:rPr>
            </w:pPr>
          </w:p>
        </w:tc>
      </w:tr>
      <w:tr w:rsidR="00E04F41" w14:paraId="2D2544B7" w14:textId="77777777" w:rsidTr="00EE1AD4">
        <w:trPr>
          <w:gridBefore w:val="1"/>
          <w:wBefore w:w="250" w:type="dxa"/>
        </w:trPr>
        <w:tc>
          <w:tcPr>
            <w:tcW w:w="9497" w:type="dxa"/>
            <w:gridSpan w:val="2"/>
            <w:shd w:val="clear" w:color="auto" w:fill="BFBFBF" w:themeFill="background1" w:themeFillShade="BF"/>
          </w:tcPr>
          <w:p w14:paraId="08367B4F" w14:textId="77777777" w:rsidR="00E04F41" w:rsidRPr="00A14338" w:rsidRDefault="00352726" w:rsidP="008A0168">
            <w:pPr>
              <w:spacing w:before="120" w:after="120"/>
              <w:rPr>
                <w:rFonts w:ascii="Arial" w:hAnsi="Arial" w:cs="Arial"/>
                <w:b/>
              </w:rPr>
            </w:pPr>
            <w:r>
              <w:rPr>
                <w:rFonts w:ascii="Arial" w:hAnsi="Arial" w:cs="Arial"/>
                <w:b/>
              </w:rPr>
              <w:lastRenderedPageBreak/>
              <w:t xml:space="preserve"> </w:t>
            </w:r>
            <w:r w:rsidR="00E03B4D" w:rsidRPr="00A14338">
              <w:rPr>
                <w:rFonts w:ascii="Arial" w:hAnsi="Arial" w:cs="Arial"/>
                <w:b/>
              </w:rPr>
              <w:t>Main duties and responsibilities</w:t>
            </w:r>
          </w:p>
        </w:tc>
      </w:tr>
      <w:tr w:rsidR="00E04F41" w14:paraId="2CDAAB9B" w14:textId="77777777" w:rsidTr="00EE1AD4">
        <w:trPr>
          <w:gridBefore w:val="1"/>
          <w:wBefore w:w="250" w:type="dxa"/>
        </w:trPr>
        <w:tc>
          <w:tcPr>
            <w:tcW w:w="9497" w:type="dxa"/>
            <w:gridSpan w:val="2"/>
          </w:tcPr>
          <w:p w14:paraId="09C9F11B" w14:textId="77777777" w:rsidR="00521BAF" w:rsidRDefault="00521BAF" w:rsidP="00A97D83">
            <w:pPr>
              <w:rPr>
                <w:rFonts w:ascii="Arial" w:hAnsi="Arial" w:cs="Arial"/>
                <w:sz w:val="24"/>
                <w:szCs w:val="24"/>
              </w:rPr>
            </w:pPr>
          </w:p>
          <w:p w14:paraId="23335D5F"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Maintain timely and accurate council tax records in relation to all chargeable and exempt dwellings in the District, together with the liable person(s) and their indebtedness.</w:t>
            </w:r>
          </w:p>
          <w:p w14:paraId="0491C0B6"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Have a skilled application of knowledge of the operation of computer systems for both disciplines.</w:t>
            </w:r>
          </w:p>
          <w:p w14:paraId="669AA642"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Ensure correct notifications and billing and recovery documents are forwarded to the customer in accordance with the regulations and the council’s policies.</w:t>
            </w:r>
          </w:p>
          <w:p w14:paraId="55E92F41"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Obtain, correctly interpret and record accurate information, which other officers rely on.</w:t>
            </w:r>
          </w:p>
          <w:p w14:paraId="6DC6C56D"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Represent the Council at the Magistrate Court or a Tribunal Hearing, or as a witness, or to provide advice where appropriate.</w:t>
            </w:r>
          </w:p>
          <w:p w14:paraId="7D90C740"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Maintain timely and accurate records in relation to information supplied from whatever source connected with ensuring the correct entitlement to benefit, and the accurate charging, collection and recovery of tax.</w:t>
            </w:r>
          </w:p>
          <w:p w14:paraId="3638EEBE"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Maintain timely and accurate records in relation to new and existing claims for benefit.</w:t>
            </w:r>
          </w:p>
          <w:p w14:paraId="412BB8AE"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Maintain timely and accurate records in relation to all changes affecting entitlement to, and payment of benefit.</w:t>
            </w:r>
          </w:p>
          <w:p w14:paraId="4558B3E4"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Ability to interpret and absorb and apply complex Council Tax Legislation.</w:t>
            </w:r>
          </w:p>
          <w:p w14:paraId="76FA1302"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 xml:space="preserve">Establish and process all methods of recovery of Council Tax Support Overpayments and Council Tax making arrangements to repay debts where appropriate. </w:t>
            </w:r>
          </w:p>
          <w:p w14:paraId="72B8241E"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Apply skill and judgment when decisions require a level of interpretation of the Regulations and/or the customer’s circumstances are not obvious.</w:t>
            </w:r>
          </w:p>
          <w:p w14:paraId="1D4E7E6C"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Demonstrate a proven capacity to work within the timescales set out in the law, government targets, and internal targets meeting the high accuracy standards required.</w:t>
            </w:r>
          </w:p>
          <w:p w14:paraId="6754C1E2"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Have a proven ability to work under pressure.</w:t>
            </w:r>
          </w:p>
          <w:p w14:paraId="399EF456" w14:textId="77777777" w:rsidR="00564E49" w:rsidRPr="00CA173C" w:rsidRDefault="00564E49" w:rsidP="00564E49">
            <w:pPr>
              <w:overflowPunct w:val="0"/>
              <w:autoSpaceDE w:val="0"/>
              <w:autoSpaceDN w:val="0"/>
              <w:adjustRightInd w:val="0"/>
              <w:spacing w:before="120" w:after="120"/>
              <w:ind w:left="34"/>
              <w:textAlignment w:val="baseline"/>
              <w:rPr>
                <w:rFonts w:ascii="Arial" w:eastAsia="Times New Roman" w:hAnsi="Arial" w:cs="Arial"/>
                <w:u w:val="single"/>
              </w:rPr>
            </w:pPr>
            <w:r w:rsidRPr="00CA173C">
              <w:rPr>
                <w:rFonts w:ascii="Arial" w:eastAsia="Times New Roman" w:hAnsi="Arial" w:cs="Arial"/>
                <w:bCs/>
                <w:u w:val="single"/>
              </w:rPr>
              <w:t>Dealing with customers’ enquiries and information</w:t>
            </w:r>
          </w:p>
          <w:p w14:paraId="22105D0A"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Respond to enquiries from customers, whether by telephone, face-to-face, electronically or in writing, in accordance with Government regulations, guidance and the Council’s customer service policy on most matters relating to charging, payment and non-payment of tax.</w:t>
            </w:r>
          </w:p>
          <w:p w14:paraId="68CDFB48"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Respond appropriately to customers’ enquiries by the skilful application of knowledge and experience of the tax and benefits systems, and in respect of all types of customer enquiry.</w:t>
            </w:r>
          </w:p>
          <w:p w14:paraId="412DF144"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Explain complex matters in terms the recipient will be able to understand and to employ tact, diplomacy or a persuasive approach, as necessary.  This applies to all types of communication.</w:t>
            </w:r>
          </w:p>
          <w:p w14:paraId="1A8D9E10" w14:textId="77777777" w:rsidR="00564E49" w:rsidRPr="00CA173C" w:rsidRDefault="00564E49" w:rsidP="00564E49">
            <w:pPr>
              <w:pStyle w:val="ListParagraph"/>
              <w:keepNext/>
              <w:numPr>
                <w:ilvl w:val="0"/>
                <w:numId w:val="23"/>
              </w:numPr>
              <w:overflowPunct w:val="0"/>
              <w:autoSpaceDE w:val="0"/>
              <w:autoSpaceDN w:val="0"/>
              <w:adjustRightInd w:val="0"/>
              <w:spacing w:before="120" w:after="120"/>
              <w:ind w:left="601" w:hanging="567"/>
              <w:contextualSpacing w:val="0"/>
              <w:textAlignment w:val="baseline"/>
              <w:outlineLvl w:val="2"/>
              <w:rPr>
                <w:rFonts w:ascii="Arial" w:eastAsia="Times New Roman" w:hAnsi="Arial" w:cs="Arial"/>
                <w:bCs/>
              </w:rPr>
            </w:pPr>
            <w:r w:rsidRPr="00CA173C">
              <w:rPr>
                <w:rFonts w:ascii="Arial" w:eastAsia="Times New Roman" w:hAnsi="Arial" w:cs="Arial"/>
                <w:bCs/>
              </w:rPr>
              <w:t>Liaising with others</w:t>
            </w:r>
          </w:p>
          <w:p w14:paraId="45F595EB"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Liaise effectively with colleagues to exchange information on matters associated with timely and accurate tax and benefit administration and also other council business provided that it falls within the constraints of Data Protection</w:t>
            </w:r>
          </w:p>
          <w:p w14:paraId="7985247F" w14:textId="77777777" w:rsidR="00564E49" w:rsidRDefault="00564E49" w:rsidP="00564E49">
            <w:pPr>
              <w:keepNext/>
              <w:overflowPunct w:val="0"/>
              <w:autoSpaceDE w:val="0"/>
              <w:autoSpaceDN w:val="0"/>
              <w:adjustRightInd w:val="0"/>
              <w:spacing w:before="120" w:after="120"/>
              <w:ind w:left="34"/>
              <w:textAlignment w:val="baseline"/>
              <w:outlineLvl w:val="2"/>
              <w:rPr>
                <w:rFonts w:ascii="Arial" w:eastAsia="Times New Roman" w:hAnsi="Arial" w:cs="Arial"/>
                <w:bCs/>
                <w:u w:val="single"/>
              </w:rPr>
            </w:pPr>
          </w:p>
          <w:p w14:paraId="03D60AF6" w14:textId="77777777" w:rsidR="00B54C96" w:rsidRDefault="00B54C96" w:rsidP="00A97D83">
            <w:pPr>
              <w:rPr>
                <w:rFonts w:ascii="Arial" w:hAnsi="Arial" w:cs="Arial"/>
                <w:sz w:val="24"/>
                <w:szCs w:val="24"/>
              </w:rPr>
            </w:pPr>
          </w:p>
          <w:p w14:paraId="456F255B" w14:textId="77777777" w:rsidR="00B54C96" w:rsidRDefault="00B54C96" w:rsidP="00A97D83">
            <w:pPr>
              <w:rPr>
                <w:rFonts w:ascii="Arial" w:hAnsi="Arial" w:cs="Arial"/>
                <w:sz w:val="24"/>
                <w:szCs w:val="24"/>
              </w:rPr>
            </w:pPr>
          </w:p>
          <w:p w14:paraId="53F8F16B" w14:textId="77777777" w:rsidR="00B54C96" w:rsidRDefault="00B54C96" w:rsidP="00A97D83">
            <w:pPr>
              <w:rPr>
                <w:rFonts w:ascii="Arial" w:hAnsi="Arial" w:cs="Arial"/>
                <w:sz w:val="24"/>
                <w:szCs w:val="24"/>
              </w:rPr>
            </w:pPr>
          </w:p>
          <w:p w14:paraId="10527C27" w14:textId="77777777" w:rsidR="00564E49" w:rsidRPr="00CA173C" w:rsidRDefault="00564E49" w:rsidP="00564E49">
            <w:pPr>
              <w:keepNext/>
              <w:overflowPunct w:val="0"/>
              <w:autoSpaceDE w:val="0"/>
              <w:autoSpaceDN w:val="0"/>
              <w:adjustRightInd w:val="0"/>
              <w:spacing w:before="120" w:after="120"/>
              <w:ind w:left="34"/>
              <w:textAlignment w:val="baseline"/>
              <w:outlineLvl w:val="2"/>
              <w:rPr>
                <w:rFonts w:ascii="Arial" w:eastAsia="Times New Roman" w:hAnsi="Arial" w:cs="Arial"/>
                <w:bCs/>
                <w:u w:val="single"/>
              </w:rPr>
            </w:pPr>
            <w:r w:rsidRPr="00CA173C">
              <w:rPr>
                <w:rFonts w:ascii="Arial" w:eastAsia="Times New Roman" w:hAnsi="Arial" w:cs="Arial"/>
                <w:bCs/>
                <w:u w:val="single"/>
              </w:rPr>
              <w:lastRenderedPageBreak/>
              <w:t>Supporting Tasks and Other Duties</w:t>
            </w:r>
          </w:p>
          <w:p w14:paraId="47719552"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Pr>
                <w:rFonts w:ascii="Arial" w:eastAsia="Times New Roman" w:hAnsi="Arial" w:cs="Arial"/>
              </w:rPr>
              <w:t>R</w:t>
            </w:r>
            <w:r w:rsidRPr="00CA173C">
              <w:rPr>
                <w:rFonts w:ascii="Arial" w:eastAsia="Times New Roman" w:hAnsi="Arial" w:cs="Arial"/>
              </w:rPr>
              <w:t>esponsible for his/her own self-development on a continuous basis.</w:t>
            </w:r>
          </w:p>
          <w:p w14:paraId="6B7A4A9F"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Pr>
                <w:rFonts w:ascii="Arial" w:eastAsia="Times New Roman" w:hAnsi="Arial" w:cs="Arial"/>
              </w:rPr>
              <w:t>H</w:t>
            </w:r>
            <w:r w:rsidRPr="00CA173C">
              <w:rPr>
                <w:rFonts w:ascii="Arial" w:eastAsia="Times New Roman" w:hAnsi="Arial" w:cs="Arial"/>
              </w:rPr>
              <w:t>ave the capacity to train staff on the more complex issues of at least one of the disciplines.</w:t>
            </w:r>
          </w:p>
          <w:p w14:paraId="4D8D9BD0"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Pr>
                <w:rFonts w:ascii="Arial" w:eastAsia="Times New Roman" w:hAnsi="Arial" w:cs="Arial"/>
              </w:rPr>
              <w:t>A</w:t>
            </w:r>
            <w:r w:rsidRPr="00CA173C">
              <w:rPr>
                <w:rFonts w:ascii="Arial" w:eastAsia="Times New Roman" w:hAnsi="Arial" w:cs="Arial"/>
              </w:rPr>
              <w:t>t all times, carry out his/her responsibilities with regard to the council’s equal opportunities policy, and within the Health and Safety legislation and reflect the council’s core values and objectives in undertaking the duties of this post.</w:t>
            </w:r>
          </w:p>
          <w:p w14:paraId="4C9F63B0" w14:textId="77777777" w:rsidR="00564E49" w:rsidRPr="00CA173C" w:rsidRDefault="00564E49" w:rsidP="00564E49">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sidRPr="00CA173C">
              <w:rPr>
                <w:rFonts w:ascii="Arial" w:eastAsia="Times New Roman" w:hAnsi="Arial" w:cs="Arial"/>
              </w:rPr>
              <w:t>The post holder must exercise proper integrity in respect of confidential matters and personal information obtained during the execution of the duties of this post.</w:t>
            </w:r>
          </w:p>
          <w:p w14:paraId="19C02AB6" w14:textId="77777777" w:rsidR="00B54C96" w:rsidRPr="00564E49" w:rsidRDefault="00564E49" w:rsidP="00A97D83">
            <w:pPr>
              <w:pStyle w:val="ListParagraph"/>
              <w:numPr>
                <w:ilvl w:val="0"/>
                <w:numId w:val="23"/>
              </w:numPr>
              <w:overflowPunct w:val="0"/>
              <w:autoSpaceDE w:val="0"/>
              <w:autoSpaceDN w:val="0"/>
              <w:adjustRightInd w:val="0"/>
              <w:spacing w:before="120" w:after="120"/>
              <w:ind w:left="601" w:hanging="567"/>
              <w:contextualSpacing w:val="0"/>
              <w:jc w:val="both"/>
              <w:textAlignment w:val="baseline"/>
              <w:rPr>
                <w:rFonts w:ascii="Arial" w:eastAsia="Times New Roman" w:hAnsi="Arial" w:cs="Arial"/>
              </w:rPr>
            </w:pPr>
            <w:r>
              <w:rPr>
                <w:rFonts w:ascii="Arial" w:eastAsia="Times New Roman" w:hAnsi="Arial" w:cs="Arial"/>
              </w:rPr>
              <w:t>U</w:t>
            </w:r>
            <w:r w:rsidRPr="00CA173C">
              <w:rPr>
                <w:rFonts w:ascii="Arial" w:eastAsia="Times New Roman" w:hAnsi="Arial" w:cs="Arial"/>
              </w:rPr>
              <w:t>ndertake other duties appropriate to the nature, scope and responsibility of the posts required.</w:t>
            </w:r>
          </w:p>
          <w:p w14:paraId="7C333E70" w14:textId="77777777" w:rsidR="00B54C96" w:rsidRDefault="00B54C96" w:rsidP="00A97D83">
            <w:pPr>
              <w:rPr>
                <w:rFonts w:ascii="Arial" w:hAnsi="Arial" w:cs="Arial"/>
                <w:sz w:val="24"/>
                <w:szCs w:val="24"/>
              </w:rPr>
            </w:pPr>
          </w:p>
          <w:p w14:paraId="54EF42FA" w14:textId="77777777" w:rsidR="00081C21" w:rsidRPr="00081C21" w:rsidRDefault="00081C21" w:rsidP="00081C21">
            <w:pPr>
              <w:rPr>
                <w:rFonts w:ascii="Calibri" w:hAnsi="Calibri" w:cs="Calibri"/>
              </w:rPr>
            </w:pPr>
            <w:r w:rsidRPr="00081C21">
              <w:rPr>
                <w:rFonts w:ascii="Arial" w:hAnsi="Arial" w:cs="Arial"/>
                <w:sz w:val="24"/>
                <w:szCs w:val="24"/>
              </w:rPr>
              <w:t xml:space="preserve"> </w:t>
            </w:r>
          </w:p>
          <w:p w14:paraId="79E9470F" w14:textId="77777777" w:rsidR="00081C21" w:rsidRPr="00081C21" w:rsidRDefault="00081C21" w:rsidP="00081C21">
            <w:pPr>
              <w:rPr>
                <w:rFonts w:ascii="Times New Roman" w:hAnsi="Times New Roman" w:cs="Times New Roman"/>
              </w:rPr>
            </w:pPr>
            <w:r w:rsidRPr="00081C21">
              <w:rPr>
                <w:rFonts w:ascii="Arial" w:hAnsi="Arial" w:cs="Arial"/>
                <w:b/>
                <w:bCs/>
              </w:rPr>
              <w:t>O</w:t>
            </w:r>
            <w:r w:rsidR="004F0058">
              <w:rPr>
                <w:rFonts w:ascii="Arial" w:hAnsi="Arial" w:cs="Arial"/>
                <w:b/>
                <w:bCs/>
              </w:rPr>
              <w:t>ther duties</w:t>
            </w:r>
            <w:r w:rsidRPr="00081C21">
              <w:rPr>
                <w:rFonts w:ascii="Arial" w:hAnsi="Arial" w:cs="Arial"/>
                <w:b/>
                <w:bCs/>
              </w:rPr>
              <w:t xml:space="preserve">: </w:t>
            </w:r>
          </w:p>
          <w:p w14:paraId="05580D47" w14:textId="77777777" w:rsidR="00081C21" w:rsidRPr="00081C21" w:rsidRDefault="00081C21" w:rsidP="00081C21">
            <w:pPr>
              <w:spacing w:before="100" w:beforeAutospacing="1" w:after="100" w:afterAutospacing="1"/>
              <w:rPr>
                <w:rFonts w:ascii="Times New Roman" w:hAnsi="Times New Roman" w:cs="Times New Roman"/>
              </w:rPr>
            </w:pPr>
            <w:r w:rsidRPr="00081C21">
              <w:rPr>
                <w:rFonts w:ascii="Arial" w:hAnsi="Arial" w:cs="Arial"/>
              </w:rPr>
              <w:t xml:space="preserve">In order to deliver services effectively, a degree of flexibility is needed and the post holder may be required to perform work not specifically referred to above. Such duties, however, should not normally exceed those expected of an employee at that grade. </w:t>
            </w:r>
          </w:p>
          <w:p w14:paraId="1E0215F7" w14:textId="77777777" w:rsidR="004F0058" w:rsidRDefault="00081C21" w:rsidP="004F0058">
            <w:pPr>
              <w:rPr>
                <w:rFonts w:ascii="Arial" w:hAnsi="Arial" w:cs="Arial"/>
                <w:b/>
                <w:bCs/>
              </w:rPr>
            </w:pPr>
            <w:r w:rsidRPr="00081C21">
              <w:rPr>
                <w:rFonts w:ascii="Arial" w:hAnsi="Arial" w:cs="Arial"/>
                <w:b/>
                <w:bCs/>
              </w:rPr>
              <w:t>H</w:t>
            </w:r>
            <w:r w:rsidR="004F0058">
              <w:rPr>
                <w:rFonts w:ascii="Arial" w:hAnsi="Arial" w:cs="Arial"/>
                <w:b/>
                <w:bCs/>
              </w:rPr>
              <w:t>ealth &amp; Safety</w:t>
            </w:r>
          </w:p>
          <w:p w14:paraId="51116EE9" w14:textId="77777777" w:rsidR="00081C21" w:rsidRDefault="00081C21" w:rsidP="004F0058">
            <w:pPr>
              <w:rPr>
                <w:rFonts w:ascii="Arial" w:hAnsi="Arial" w:cs="Arial"/>
              </w:rPr>
            </w:pPr>
            <w:r w:rsidRPr="00081C21">
              <w:rPr>
                <w:rFonts w:ascii="Arial" w:hAnsi="Arial" w:cs="Arial"/>
              </w:rPr>
              <w:t xml:space="preserve">The Council has a Health and Safety Policy, which outlines its responsibilities as an employer, and the responsibilities of its employees in respect of health and safety. All employees need to be aware of this policy and comply with its content. </w:t>
            </w:r>
          </w:p>
          <w:p w14:paraId="24D8B3BE" w14:textId="77777777" w:rsidR="004F0058" w:rsidRPr="00081C21" w:rsidRDefault="004F0058" w:rsidP="004F0058">
            <w:pPr>
              <w:rPr>
                <w:rFonts w:ascii="Times New Roman" w:hAnsi="Times New Roman" w:cs="Times New Roman"/>
              </w:rPr>
            </w:pPr>
          </w:p>
          <w:p w14:paraId="2874445C" w14:textId="77777777" w:rsidR="00081C21" w:rsidRPr="00081C21" w:rsidRDefault="00081C21" w:rsidP="004F0058">
            <w:pPr>
              <w:rPr>
                <w:rFonts w:ascii="Times New Roman" w:hAnsi="Times New Roman" w:cs="Times New Roman"/>
              </w:rPr>
            </w:pPr>
            <w:r w:rsidRPr="00081C21">
              <w:rPr>
                <w:rFonts w:ascii="Arial" w:hAnsi="Arial" w:cs="Arial"/>
                <w:b/>
                <w:bCs/>
              </w:rPr>
              <w:t>R</w:t>
            </w:r>
            <w:r w:rsidR="004F0058">
              <w:rPr>
                <w:rFonts w:ascii="Arial" w:hAnsi="Arial" w:cs="Arial"/>
                <w:b/>
                <w:bCs/>
              </w:rPr>
              <w:t>isk Management</w:t>
            </w:r>
            <w:r w:rsidRPr="00081C21">
              <w:rPr>
                <w:rFonts w:ascii="Arial" w:hAnsi="Arial" w:cs="Arial"/>
                <w:b/>
                <w:bCs/>
              </w:rPr>
              <w:t xml:space="preserve"> </w:t>
            </w:r>
          </w:p>
          <w:p w14:paraId="0F6F4A14" w14:textId="77777777" w:rsidR="00081C21" w:rsidRPr="00081C21" w:rsidRDefault="00081C21" w:rsidP="004F0058">
            <w:pPr>
              <w:rPr>
                <w:rFonts w:ascii="Times New Roman" w:hAnsi="Times New Roman" w:cs="Times New Roman"/>
              </w:rPr>
            </w:pPr>
            <w:r w:rsidRPr="00081C21">
              <w:rPr>
                <w:rFonts w:ascii="Arial" w:hAnsi="Arial" w:cs="Arial"/>
              </w:rPr>
              <w:t xml:space="preserve">All employees need to have an awareness of risk management and are responsible for ensuring that they manage risk effectively in their job and report hazards and risk to their Manager. </w:t>
            </w:r>
          </w:p>
          <w:p w14:paraId="3B798DC6" w14:textId="77777777" w:rsidR="004F0058" w:rsidRPr="00081C21" w:rsidRDefault="004F0058" w:rsidP="004F0058">
            <w:pPr>
              <w:jc w:val="both"/>
              <w:rPr>
                <w:rFonts w:ascii="Times New Roman" w:hAnsi="Times New Roman" w:cs="Times New Roman"/>
              </w:rPr>
            </w:pPr>
          </w:p>
          <w:p w14:paraId="4140BAB9" w14:textId="77777777" w:rsidR="00081C21" w:rsidRPr="00081C21" w:rsidRDefault="00081C21" w:rsidP="004F0058">
            <w:pPr>
              <w:rPr>
                <w:rFonts w:ascii="Times New Roman" w:hAnsi="Times New Roman" w:cs="Times New Roman"/>
              </w:rPr>
            </w:pPr>
            <w:r w:rsidRPr="00081C21">
              <w:rPr>
                <w:rFonts w:ascii="Arial" w:hAnsi="Arial" w:cs="Arial"/>
                <w:b/>
                <w:bCs/>
              </w:rPr>
              <w:t>D</w:t>
            </w:r>
            <w:r w:rsidR="004F0058">
              <w:rPr>
                <w:rFonts w:ascii="Arial" w:hAnsi="Arial" w:cs="Arial"/>
                <w:b/>
                <w:bCs/>
              </w:rPr>
              <w:t>ata Protection</w:t>
            </w:r>
            <w:r w:rsidRPr="00081C21">
              <w:rPr>
                <w:rFonts w:ascii="Arial" w:hAnsi="Arial" w:cs="Arial"/>
                <w:b/>
                <w:bCs/>
              </w:rPr>
              <w:t xml:space="preserve"> </w:t>
            </w:r>
          </w:p>
          <w:p w14:paraId="6B482438" w14:textId="77777777" w:rsidR="00081C21" w:rsidRDefault="00081C21" w:rsidP="004F0058">
            <w:pPr>
              <w:rPr>
                <w:rFonts w:ascii="Arial" w:hAnsi="Arial" w:cs="Arial"/>
              </w:rPr>
            </w:pPr>
            <w:r w:rsidRPr="00081C21">
              <w:rPr>
                <w:rFonts w:ascii="Arial" w:hAnsi="Arial" w:cs="Arial"/>
              </w:rPr>
              <w:t xml:space="preserve">It is the responsibility of the postholder to ensure that the section’s requirements for compliance with the Data Protection legislation are met. </w:t>
            </w:r>
          </w:p>
          <w:p w14:paraId="49A27074" w14:textId="77777777" w:rsidR="004F0058" w:rsidRPr="00081C21" w:rsidRDefault="004F0058" w:rsidP="004F0058">
            <w:pPr>
              <w:rPr>
                <w:rFonts w:ascii="Times New Roman" w:hAnsi="Times New Roman" w:cs="Times New Roman"/>
              </w:rPr>
            </w:pPr>
          </w:p>
          <w:p w14:paraId="77C0F292" w14:textId="77777777" w:rsidR="00081C21" w:rsidRPr="00081C21" w:rsidRDefault="00081C21" w:rsidP="004F0058">
            <w:pPr>
              <w:rPr>
                <w:rFonts w:ascii="Times New Roman" w:hAnsi="Times New Roman" w:cs="Times New Roman"/>
              </w:rPr>
            </w:pPr>
            <w:r w:rsidRPr="00081C21">
              <w:rPr>
                <w:rFonts w:ascii="Arial" w:hAnsi="Arial" w:cs="Arial"/>
                <w:b/>
                <w:bCs/>
              </w:rPr>
              <w:t>S</w:t>
            </w:r>
            <w:r w:rsidR="004F0058">
              <w:rPr>
                <w:rFonts w:ascii="Arial" w:hAnsi="Arial" w:cs="Arial"/>
                <w:b/>
                <w:bCs/>
              </w:rPr>
              <w:t>ingle Equality Scheme</w:t>
            </w:r>
            <w:r w:rsidRPr="00081C21">
              <w:rPr>
                <w:rFonts w:ascii="Arial" w:hAnsi="Arial" w:cs="Arial"/>
                <w:b/>
                <w:bCs/>
              </w:rPr>
              <w:t xml:space="preserve"> </w:t>
            </w:r>
          </w:p>
          <w:p w14:paraId="4026C27A" w14:textId="77777777" w:rsidR="00081C21" w:rsidRDefault="00081C21" w:rsidP="004F0058">
            <w:pPr>
              <w:rPr>
                <w:rFonts w:ascii="Arial" w:hAnsi="Arial" w:cs="Arial"/>
              </w:rPr>
            </w:pPr>
            <w:r w:rsidRPr="00081C21">
              <w:rPr>
                <w:rFonts w:ascii="Arial" w:hAnsi="Arial" w:cs="Arial"/>
              </w:rPr>
              <w:t xml:space="preserve">The Council has a Single Equality Scheme which gives clear guidance on the responsibilities of both the employee and the employer. All employees must be familiar with and comply with all aspects of the Scheme. </w:t>
            </w:r>
          </w:p>
          <w:p w14:paraId="29FF8A7A" w14:textId="77777777" w:rsidR="004F0058" w:rsidRPr="00081C21" w:rsidRDefault="004F0058" w:rsidP="004F0058">
            <w:pPr>
              <w:rPr>
                <w:rFonts w:ascii="Times New Roman" w:hAnsi="Times New Roman" w:cs="Times New Roman"/>
              </w:rPr>
            </w:pPr>
          </w:p>
          <w:p w14:paraId="4B704116" w14:textId="77777777" w:rsidR="004F0058" w:rsidRDefault="00081C21" w:rsidP="004F0058">
            <w:pPr>
              <w:rPr>
                <w:rFonts w:ascii="Arial" w:hAnsi="Arial" w:cs="Arial"/>
                <w:b/>
                <w:bCs/>
              </w:rPr>
            </w:pPr>
            <w:r w:rsidRPr="00081C21">
              <w:rPr>
                <w:rFonts w:ascii="Arial" w:hAnsi="Arial" w:cs="Arial"/>
                <w:b/>
                <w:bCs/>
              </w:rPr>
              <w:t>S</w:t>
            </w:r>
            <w:r w:rsidR="004F0058">
              <w:rPr>
                <w:rFonts w:ascii="Arial" w:hAnsi="Arial" w:cs="Arial"/>
                <w:b/>
                <w:bCs/>
              </w:rPr>
              <w:t>afeguarding Children &amp; Adults at Risk</w:t>
            </w:r>
          </w:p>
          <w:p w14:paraId="2C7DCFDF" w14:textId="77777777" w:rsidR="00081C21" w:rsidRPr="00081C21" w:rsidRDefault="00081C21" w:rsidP="004F0058">
            <w:pPr>
              <w:rPr>
                <w:rFonts w:ascii="Times New Roman" w:hAnsi="Times New Roman" w:cs="Times New Roman"/>
              </w:rPr>
            </w:pPr>
            <w:r w:rsidRPr="00081C21">
              <w:rPr>
                <w:rFonts w:ascii="Arial" w:hAnsi="Arial" w:cs="Arial"/>
                <w:b/>
                <w:bCs/>
              </w:rPr>
              <w:t xml:space="preserve"> </w:t>
            </w:r>
          </w:p>
          <w:p w14:paraId="719C608C" w14:textId="77777777" w:rsidR="004F0058" w:rsidRDefault="00081C21" w:rsidP="004F0058">
            <w:pPr>
              <w:rPr>
                <w:rFonts w:ascii="Arial" w:hAnsi="Arial" w:cs="Arial"/>
              </w:rPr>
            </w:pPr>
            <w:r w:rsidRPr="00081C21">
              <w:rPr>
                <w:rFonts w:ascii="Arial" w:hAnsi="Arial" w:cs="Arial"/>
              </w:rPr>
              <w:t xml:space="preserve">The Council has a Safeguarding Policy, which outlines its responsibilities and the responsibilities of its employees.  All employees need to be aware of this Policy and comply with the contents. </w:t>
            </w:r>
          </w:p>
          <w:p w14:paraId="1730C017" w14:textId="77777777" w:rsidR="00564E49" w:rsidRDefault="00564E49" w:rsidP="004F0058">
            <w:pPr>
              <w:rPr>
                <w:rFonts w:ascii="Arial" w:hAnsi="Arial" w:cs="Arial"/>
              </w:rPr>
            </w:pPr>
          </w:p>
          <w:p w14:paraId="4445F51E" w14:textId="77777777" w:rsidR="00564E49" w:rsidRDefault="00564E49" w:rsidP="004F0058">
            <w:pPr>
              <w:rPr>
                <w:rFonts w:ascii="Arial" w:hAnsi="Arial" w:cs="Arial"/>
              </w:rPr>
            </w:pPr>
          </w:p>
          <w:p w14:paraId="4AD953AB" w14:textId="77777777" w:rsidR="00564E49" w:rsidRDefault="00564E49" w:rsidP="004F0058">
            <w:pPr>
              <w:rPr>
                <w:rFonts w:ascii="Arial" w:hAnsi="Arial" w:cs="Arial"/>
              </w:rPr>
            </w:pPr>
          </w:p>
          <w:p w14:paraId="0E6BA3D0" w14:textId="77777777" w:rsidR="00564E49" w:rsidRDefault="00564E49" w:rsidP="004F0058">
            <w:pPr>
              <w:rPr>
                <w:rFonts w:ascii="Arial" w:hAnsi="Arial" w:cs="Arial"/>
              </w:rPr>
            </w:pPr>
          </w:p>
          <w:p w14:paraId="52780A20" w14:textId="77777777" w:rsidR="00564E49" w:rsidRDefault="00564E49" w:rsidP="004F0058">
            <w:pPr>
              <w:rPr>
                <w:rFonts w:ascii="Arial" w:hAnsi="Arial" w:cs="Arial"/>
              </w:rPr>
            </w:pPr>
          </w:p>
          <w:p w14:paraId="622943DE" w14:textId="77777777" w:rsidR="00564E49" w:rsidRDefault="00564E49" w:rsidP="004F0058">
            <w:pPr>
              <w:rPr>
                <w:rFonts w:ascii="Arial" w:hAnsi="Arial" w:cs="Arial"/>
              </w:rPr>
            </w:pPr>
          </w:p>
          <w:p w14:paraId="641D781C" w14:textId="77777777" w:rsidR="00564E49" w:rsidRDefault="00564E49" w:rsidP="004F0058">
            <w:pPr>
              <w:rPr>
                <w:rFonts w:ascii="Arial" w:hAnsi="Arial" w:cs="Arial"/>
              </w:rPr>
            </w:pPr>
          </w:p>
          <w:p w14:paraId="5995A98E" w14:textId="77777777" w:rsidR="00564E49" w:rsidRDefault="00564E49" w:rsidP="004F0058">
            <w:pPr>
              <w:rPr>
                <w:rFonts w:ascii="Arial" w:hAnsi="Arial" w:cs="Arial"/>
              </w:rPr>
            </w:pPr>
          </w:p>
          <w:p w14:paraId="5D968F31" w14:textId="77777777" w:rsidR="00564E49" w:rsidRDefault="00564E49" w:rsidP="004F0058">
            <w:pPr>
              <w:rPr>
                <w:rFonts w:ascii="Arial" w:hAnsi="Arial" w:cs="Arial"/>
              </w:rPr>
            </w:pPr>
          </w:p>
          <w:p w14:paraId="74002623" w14:textId="77777777" w:rsidR="00564E49" w:rsidRDefault="00564E49" w:rsidP="004F0058">
            <w:pPr>
              <w:rPr>
                <w:rFonts w:ascii="Arial" w:hAnsi="Arial" w:cs="Arial"/>
              </w:rPr>
            </w:pPr>
          </w:p>
          <w:p w14:paraId="44C3F6AA" w14:textId="77777777" w:rsidR="00320E6C" w:rsidRPr="00320E6C" w:rsidRDefault="00320E6C" w:rsidP="004F0058">
            <w:pPr>
              <w:rPr>
                <w:rFonts w:ascii="Arial" w:hAnsi="Arial" w:cs="Arial"/>
              </w:rPr>
            </w:pPr>
          </w:p>
        </w:tc>
      </w:tr>
      <w:tr w:rsidR="00100A63" w14:paraId="6D47D322"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3"/>
            <w:tcBorders>
              <w:top w:val="nil"/>
              <w:left w:val="nil"/>
              <w:bottom w:val="nil"/>
              <w:right w:val="nil"/>
            </w:tcBorders>
            <w:shd w:val="clear" w:color="auto" w:fill="BFBFBF" w:themeFill="background1" w:themeFillShade="BF"/>
            <w:vAlign w:val="center"/>
          </w:tcPr>
          <w:p w14:paraId="5BF61699" w14:textId="77777777" w:rsidR="00100A63" w:rsidRDefault="00E03B4D" w:rsidP="00B54C96">
            <w:pPr>
              <w:spacing w:before="120"/>
              <w:rPr>
                <w:rFonts w:ascii="Arial" w:hAnsi="Arial" w:cs="Arial"/>
                <w:b/>
              </w:rPr>
            </w:pPr>
            <w:r>
              <w:rPr>
                <w:rFonts w:ascii="Arial" w:hAnsi="Arial" w:cs="Arial"/>
                <w:b/>
              </w:rPr>
              <w:lastRenderedPageBreak/>
              <w:t>Person specification</w:t>
            </w:r>
          </w:p>
          <w:p w14:paraId="0ACDDBC1" w14:textId="77777777" w:rsidR="006F437A" w:rsidRPr="00B54C96" w:rsidRDefault="006F437A" w:rsidP="00100A63">
            <w:pPr>
              <w:rPr>
                <w:rFonts w:ascii="Arial" w:hAnsi="Arial" w:cs="Arial"/>
                <w:b/>
                <w:sz w:val="10"/>
              </w:rPr>
            </w:pPr>
          </w:p>
          <w:p w14:paraId="16742B5F" w14:textId="77777777" w:rsidR="00B54C96" w:rsidRDefault="004062AD" w:rsidP="00100A63">
            <w:pPr>
              <w:rPr>
                <w:rFonts w:ascii="Arial" w:hAnsi="Arial" w:cs="Arial"/>
                <w:b/>
              </w:rPr>
            </w:pPr>
            <w:r>
              <w:rPr>
                <w:rFonts w:ascii="Arial" w:hAnsi="Arial" w:cs="Arial"/>
                <w:b/>
              </w:rPr>
              <w:t xml:space="preserve">Methods of Assessment: </w:t>
            </w:r>
            <w:r w:rsidR="00B54C96">
              <w:rPr>
                <w:rFonts w:ascii="Arial" w:hAnsi="Arial" w:cs="Arial"/>
                <w:b/>
              </w:rPr>
              <w:tab/>
            </w:r>
            <w:r w:rsidR="006F437A">
              <w:rPr>
                <w:rFonts w:ascii="Arial" w:hAnsi="Arial" w:cs="Arial"/>
                <w:b/>
              </w:rPr>
              <w:t>Application (A)</w:t>
            </w:r>
            <w:r>
              <w:rPr>
                <w:rFonts w:ascii="Arial" w:hAnsi="Arial" w:cs="Arial"/>
                <w:b/>
              </w:rPr>
              <w:t xml:space="preserve">   </w:t>
            </w:r>
            <w:r w:rsidR="006F437A">
              <w:rPr>
                <w:rFonts w:ascii="Arial" w:hAnsi="Arial" w:cs="Arial"/>
                <w:b/>
              </w:rPr>
              <w:t xml:space="preserve"> </w:t>
            </w:r>
            <w:r w:rsidR="00B54C96">
              <w:rPr>
                <w:rFonts w:ascii="Arial" w:hAnsi="Arial" w:cs="Arial"/>
                <w:b/>
              </w:rPr>
              <w:tab/>
            </w:r>
            <w:r w:rsidR="006F437A">
              <w:rPr>
                <w:rFonts w:ascii="Arial" w:hAnsi="Arial" w:cs="Arial"/>
                <w:b/>
              </w:rPr>
              <w:t xml:space="preserve">Interview (I) </w:t>
            </w:r>
            <w:r>
              <w:rPr>
                <w:rFonts w:ascii="Arial" w:hAnsi="Arial" w:cs="Arial"/>
                <w:b/>
              </w:rPr>
              <w:t xml:space="preserve">  </w:t>
            </w:r>
            <w:r w:rsidR="00B54C96">
              <w:rPr>
                <w:rFonts w:ascii="Arial" w:hAnsi="Arial" w:cs="Arial"/>
                <w:b/>
              </w:rPr>
              <w:tab/>
            </w:r>
            <w:r w:rsidR="00B54C96">
              <w:rPr>
                <w:rFonts w:ascii="Arial" w:hAnsi="Arial" w:cs="Arial"/>
                <w:b/>
              </w:rPr>
              <w:tab/>
              <w:t xml:space="preserve">Ability Test (AB) </w:t>
            </w:r>
          </w:p>
          <w:p w14:paraId="01B08E18" w14:textId="77777777" w:rsidR="00100A63" w:rsidRPr="008D0DA5" w:rsidRDefault="00B54C96" w:rsidP="00B54C96">
            <w:pPr>
              <w:spacing w:after="1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6F437A">
              <w:rPr>
                <w:rFonts w:ascii="Arial" w:hAnsi="Arial" w:cs="Arial"/>
                <w:b/>
              </w:rPr>
              <w:t>Psychometric Assessment (PA)</w:t>
            </w:r>
            <w:r>
              <w:rPr>
                <w:rFonts w:ascii="Arial" w:hAnsi="Arial" w:cs="Arial"/>
                <w:b/>
              </w:rPr>
              <w:tab/>
            </w:r>
            <w:r>
              <w:rPr>
                <w:rFonts w:ascii="Arial" w:hAnsi="Arial" w:cs="Arial"/>
                <w:b/>
              </w:rPr>
              <w:tab/>
              <w:t>P</w:t>
            </w:r>
            <w:r w:rsidR="006F437A">
              <w:rPr>
                <w:rFonts w:ascii="Arial" w:hAnsi="Arial" w:cs="Arial"/>
                <w:b/>
              </w:rPr>
              <w:t>resentation (PR)</w:t>
            </w:r>
          </w:p>
        </w:tc>
      </w:tr>
      <w:tr w:rsidR="00100A63" w14:paraId="5D49031C"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3"/>
            <w:tcBorders>
              <w:top w:val="nil"/>
              <w:left w:val="nil"/>
              <w:bottom w:val="single" w:sz="4" w:space="0" w:color="auto"/>
              <w:right w:val="nil"/>
            </w:tcBorders>
            <w:shd w:val="clear" w:color="auto" w:fill="auto"/>
            <w:vAlign w:val="center"/>
          </w:tcPr>
          <w:p w14:paraId="777BA3D4" w14:textId="77777777" w:rsidR="00100A63" w:rsidRDefault="00100A63" w:rsidP="00100A63">
            <w:pPr>
              <w:rPr>
                <w:rFonts w:ascii="Arial" w:hAnsi="Arial" w:cs="Arial"/>
                <w:b/>
              </w:rPr>
            </w:pPr>
          </w:p>
        </w:tc>
      </w:tr>
      <w:tr w:rsidR="008D0DA5" w14:paraId="4D81253D"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single" w:sz="4" w:space="0" w:color="auto"/>
              <w:bottom w:val="single" w:sz="4" w:space="0" w:color="auto"/>
            </w:tcBorders>
            <w:shd w:val="clear" w:color="auto" w:fill="BFBFBF" w:themeFill="background1" w:themeFillShade="BF"/>
            <w:vAlign w:val="center"/>
          </w:tcPr>
          <w:p w14:paraId="55093631" w14:textId="77777777" w:rsidR="008D0DA5" w:rsidRPr="00100A63" w:rsidRDefault="00100A63" w:rsidP="00100A63">
            <w:pPr>
              <w:spacing w:before="120" w:after="120"/>
              <w:rPr>
                <w:rFonts w:ascii="Arial" w:hAnsi="Arial" w:cs="Arial"/>
                <w:b/>
              </w:rPr>
            </w:pPr>
            <w:r w:rsidRPr="00100A63">
              <w:rPr>
                <w:rFonts w:ascii="Arial" w:hAnsi="Arial" w:cs="Arial"/>
                <w:b/>
              </w:rPr>
              <w:t>Education, Qualification and Training</w:t>
            </w:r>
          </w:p>
        </w:tc>
        <w:tc>
          <w:tcPr>
            <w:tcW w:w="1842" w:type="dxa"/>
            <w:tcBorders>
              <w:top w:val="single" w:sz="4" w:space="0" w:color="auto"/>
              <w:bottom w:val="single" w:sz="4" w:space="0" w:color="auto"/>
            </w:tcBorders>
            <w:shd w:val="clear" w:color="auto" w:fill="BFBFBF" w:themeFill="background1" w:themeFillShade="BF"/>
            <w:vAlign w:val="center"/>
          </w:tcPr>
          <w:p w14:paraId="5D70DAA7" w14:textId="77777777" w:rsidR="008D0DA5" w:rsidRPr="008D0DA5" w:rsidRDefault="008D0DA5" w:rsidP="00100A63">
            <w:pPr>
              <w:spacing w:before="120" w:after="120"/>
              <w:jc w:val="center"/>
              <w:rPr>
                <w:rFonts w:ascii="Arial" w:hAnsi="Arial" w:cs="Arial"/>
                <w:b/>
              </w:rPr>
            </w:pPr>
            <w:r w:rsidRPr="008D0DA5">
              <w:rPr>
                <w:rFonts w:ascii="Arial" w:hAnsi="Arial" w:cs="Arial"/>
                <w:b/>
              </w:rPr>
              <w:t>Method of Assessment</w:t>
            </w:r>
          </w:p>
        </w:tc>
      </w:tr>
      <w:tr w:rsidR="008D0DA5" w14:paraId="0607A90A"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single" w:sz="4" w:space="0" w:color="auto"/>
              <w:bottom w:val="nil"/>
            </w:tcBorders>
          </w:tcPr>
          <w:p w14:paraId="6E7E7690" w14:textId="77777777" w:rsidR="00100A63" w:rsidRPr="00A97D83" w:rsidRDefault="00100A63" w:rsidP="008D0DA5">
            <w:pPr>
              <w:rPr>
                <w:rFonts w:ascii="Arial" w:hAnsi="Arial" w:cs="Arial"/>
                <w:b/>
              </w:rPr>
            </w:pPr>
          </w:p>
          <w:p w14:paraId="0497779D" w14:textId="77777777" w:rsidR="008D0DA5" w:rsidRPr="00A97D83" w:rsidRDefault="00100A63" w:rsidP="008D0DA5">
            <w:pPr>
              <w:rPr>
                <w:rFonts w:ascii="Arial" w:hAnsi="Arial" w:cs="Arial"/>
                <w:b/>
              </w:rPr>
            </w:pPr>
            <w:r w:rsidRPr="00A97D83">
              <w:rPr>
                <w:rFonts w:ascii="Arial" w:hAnsi="Arial" w:cs="Arial"/>
                <w:b/>
              </w:rPr>
              <w:t>E</w:t>
            </w:r>
            <w:r w:rsidR="00A97D83" w:rsidRPr="00A97D83">
              <w:rPr>
                <w:rFonts w:ascii="Arial" w:hAnsi="Arial" w:cs="Arial"/>
                <w:b/>
              </w:rPr>
              <w:t>ssential</w:t>
            </w:r>
          </w:p>
          <w:p w14:paraId="41D47AE8" w14:textId="77777777" w:rsidR="008D0DA5" w:rsidRPr="00A97D83" w:rsidRDefault="008D0DA5" w:rsidP="008D0DA5">
            <w:pPr>
              <w:rPr>
                <w:rFonts w:ascii="Arial" w:hAnsi="Arial" w:cs="Arial"/>
                <w:b/>
              </w:rPr>
            </w:pPr>
          </w:p>
          <w:p w14:paraId="0F7BEAF4" w14:textId="77777777" w:rsidR="00D461A7" w:rsidRPr="00564E49" w:rsidRDefault="00564E49" w:rsidP="00564E49">
            <w:pPr>
              <w:rPr>
                <w:rFonts w:ascii="Arial" w:eastAsia="Times New Roman" w:hAnsi="Arial" w:cs="Arial"/>
                <w:szCs w:val="20"/>
              </w:rPr>
            </w:pPr>
            <w:r>
              <w:rPr>
                <w:rFonts w:ascii="Arial" w:eastAsia="Times New Roman" w:hAnsi="Arial" w:cs="Arial"/>
                <w:szCs w:val="20"/>
              </w:rPr>
              <w:t xml:space="preserve">4 </w:t>
            </w:r>
            <w:r w:rsidRPr="00BF7165">
              <w:rPr>
                <w:rFonts w:ascii="Arial" w:eastAsia="Times New Roman" w:hAnsi="Arial" w:cs="Arial"/>
                <w:szCs w:val="20"/>
              </w:rPr>
              <w:t>GCSE</w:t>
            </w:r>
            <w:r>
              <w:rPr>
                <w:rFonts w:ascii="Arial" w:eastAsia="Times New Roman" w:hAnsi="Arial" w:cs="Arial"/>
                <w:szCs w:val="20"/>
              </w:rPr>
              <w:t xml:space="preserve">’s at Grade C or above including </w:t>
            </w:r>
            <w:r w:rsidRPr="00BF7165">
              <w:rPr>
                <w:rFonts w:ascii="Arial" w:eastAsia="Times New Roman" w:hAnsi="Arial" w:cs="Arial"/>
                <w:szCs w:val="20"/>
              </w:rPr>
              <w:t xml:space="preserve">Maths and English, or equivalent </w:t>
            </w:r>
            <w:r>
              <w:rPr>
                <w:rFonts w:ascii="Arial" w:eastAsia="Times New Roman" w:hAnsi="Arial" w:cs="Arial"/>
                <w:szCs w:val="20"/>
              </w:rPr>
              <w:t>qualification</w:t>
            </w:r>
            <w:r w:rsidRPr="00BF7165">
              <w:rPr>
                <w:rFonts w:ascii="Arial" w:eastAsia="Times New Roman" w:hAnsi="Arial" w:cs="Arial"/>
                <w:szCs w:val="20"/>
              </w:rPr>
              <w:t>.</w:t>
            </w:r>
          </w:p>
          <w:p w14:paraId="1FF14FDC" w14:textId="77777777" w:rsidR="00D461A7" w:rsidRPr="00A97D83" w:rsidRDefault="00D461A7" w:rsidP="008D0DA5">
            <w:pPr>
              <w:jc w:val="both"/>
              <w:rPr>
                <w:rFonts w:ascii="Arial" w:hAnsi="Arial" w:cs="Arial"/>
                <w:b/>
              </w:rPr>
            </w:pPr>
          </w:p>
          <w:p w14:paraId="07916DC3" w14:textId="77777777" w:rsidR="00CB10DA" w:rsidRPr="00A97D83" w:rsidRDefault="00CB10DA" w:rsidP="00B71184">
            <w:pPr>
              <w:overflowPunct w:val="0"/>
              <w:autoSpaceDE w:val="0"/>
              <w:autoSpaceDN w:val="0"/>
              <w:adjustRightInd w:val="0"/>
              <w:textAlignment w:val="baseline"/>
              <w:rPr>
                <w:rFonts w:ascii="Arial" w:hAnsi="Arial" w:cs="Arial"/>
                <w:b/>
              </w:rPr>
            </w:pPr>
          </w:p>
        </w:tc>
        <w:tc>
          <w:tcPr>
            <w:tcW w:w="1842" w:type="dxa"/>
            <w:tcBorders>
              <w:top w:val="single" w:sz="4" w:space="0" w:color="auto"/>
              <w:bottom w:val="nil"/>
            </w:tcBorders>
          </w:tcPr>
          <w:p w14:paraId="712C8636" w14:textId="77777777" w:rsidR="00C97B59" w:rsidRDefault="00C97B59" w:rsidP="00D461A7">
            <w:pPr>
              <w:jc w:val="center"/>
              <w:rPr>
                <w:rFonts w:ascii="Arial" w:hAnsi="Arial" w:cs="Arial"/>
              </w:rPr>
            </w:pPr>
          </w:p>
          <w:p w14:paraId="5425C48B" w14:textId="77777777" w:rsidR="00564E49" w:rsidRDefault="00564E49" w:rsidP="00D461A7">
            <w:pPr>
              <w:jc w:val="center"/>
              <w:rPr>
                <w:rFonts w:ascii="Arial" w:hAnsi="Arial" w:cs="Arial"/>
              </w:rPr>
            </w:pPr>
          </w:p>
          <w:p w14:paraId="47F1FD4F" w14:textId="77777777" w:rsidR="00564E49" w:rsidRDefault="00564E49" w:rsidP="00D461A7">
            <w:pPr>
              <w:jc w:val="center"/>
              <w:rPr>
                <w:rFonts w:ascii="Arial" w:hAnsi="Arial" w:cs="Arial"/>
              </w:rPr>
            </w:pPr>
          </w:p>
          <w:p w14:paraId="298FA05C" w14:textId="77777777" w:rsidR="00564E49" w:rsidRPr="00D461A7" w:rsidRDefault="00564E49" w:rsidP="00D461A7">
            <w:pPr>
              <w:jc w:val="center"/>
              <w:rPr>
                <w:rFonts w:ascii="Arial" w:hAnsi="Arial" w:cs="Arial"/>
              </w:rPr>
            </w:pPr>
            <w:r>
              <w:rPr>
                <w:rFonts w:ascii="Arial" w:hAnsi="Arial" w:cs="Arial"/>
              </w:rPr>
              <w:t>A &amp; I</w:t>
            </w:r>
          </w:p>
        </w:tc>
      </w:tr>
      <w:tr w:rsidR="00100A63" w14:paraId="16C3BD05"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nil"/>
              <w:left w:val="single" w:sz="4" w:space="0" w:color="auto"/>
              <w:bottom w:val="nil"/>
              <w:right w:val="single" w:sz="4" w:space="0" w:color="auto"/>
            </w:tcBorders>
            <w:shd w:val="clear" w:color="auto" w:fill="BFBFBF" w:themeFill="background1" w:themeFillShade="BF"/>
          </w:tcPr>
          <w:p w14:paraId="6EECA046" w14:textId="77777777" w:rsidR="00100A63" w:rsidRPr="00A97D83" w:rsidRDefault="00711D2C" w:rsidP="00521BAF">
            <w:pPr>
              <w:spacing w:before="120" w:after="120"/>
              <w:rPr>
                <w:rFonts w:ascii="Arial" w:hAnsi="Arial" w:cs="Arial"/>
                <w:b/>
              </w:rPr>
            </w:pPr>
            <w:r w:rsidRPr="00A97D83">
              <w:rPr>
                <w:rFonts w:ascii="Arial" w:hAnsi="Arial" w:cs="Arial"/>
                <w:b/>
              </w:rPr>
              <w:t>Knowledge</w:t>
            </w:r>
          </w:p>
        </w:tc>
        <w:tc>
          <w:tcPr>
            <w:tcW w:w="1842" w:type="dxa"/>
            <w:tcBorders>
              <w:top w:val="nil"/>
              <w:left w:val="single" w:sz="4" w:space="0" w:color="auto"/>
              <w:bottom w:val="nil"/>
              <w:right w:val="single" w:sz="4" w:space="0" w:color="auto"/>
            </w:tcBorders>
            <w:shd w:val="clear" w:color="auto" w:fill="BFBFBF" w:themeFill="background1" w:themeFillShade="BF"/>
          </w:tcPr>
          <w:p w14:paraId="06CD8DC0" w14:textId="77777777" w:rsidR="00100A63" w:rsidRDefault="00100A63" w:rsidP="00D461A7">
            <w:pPr>
              <w:jc w:val="center"/>
              <w:rPr>
                <w:rFonts w:ascii="Arial" w:hAnsi="Arial" w:cs="Arial"/>
              </w:rPr>
            </w:pPr>
          </w:p>
        </w:tc>
      </w:tr>
      <w:tr w:rsidR="00100A63" w14:paraId="742B126E"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nil"/>
              <w:bottom w:val="nil"/>
            </w:tcBorders>
          </w:tcPr>
          <w:p w14:paraId="6E371A1E" w14:textId="77777777" w:rsidR="00D461A7" w:rsidRPr="00A97D83" w:rsidRDefault="00D461A7" w:rsidP="00711D2C">
            <w:pPr>
              <w:jc w:val="both"/>
              <w:rPr>
                <w:rFonts w:ascii="Arial" w:hAnsi="Arial" w:cs="Arial"/>
                <w:b/>
              </w:rPr>
            </w:pPr>
          </w:p>
          <w:p w14:paraId="52F1DEAB" w14:textId="77777777" w:rsidR="005A4BA8" w:rsidRPr="00A97D83" w:rsidRDefault="005A4BA8" w:rsidP="00711D2C">
            <w:pPr>
              <w:jc w:val="both"/>
              <w:rPr>
                <w:rFonts w:ascii="Arial" w:hAnsi="Arial" w:cs="Arial"/>
                <w:b/>
              </w:rPr>
            </w:pPr>
            <w:r w:rsidRPr="00A97D83">
              <w:rPr>
                <w:rFonts w:ascii="Arial" w:hAnsi="Arial" w:cs="Arial"/>
                <w:b/>
              </w:rPr>
              <w:t>Desirable</w:t>
            </w:r>
          </w:p>
          <w:p w14:paraId="23F82402" w14:textId="77777777" w:rsidR="00D461A7" w:rsidRPr="00A97D83" w:rsidRDefault="00D461A7" w:rsidP="00711D2C">
            <w:pPr>
              <w:jc w:val="both"/>
              <w:rPr>
                <w:rFonts w:ascii="Arial" w:hAnsi="Arial" w:cs="Arial"/>
                <w:b/>
              </w:rPr>
            </w:pPr>
          </w:p>
          <w:p w14:paraId="018A2B0F" w14:textId="77777777" w:rsidR="00564E49" w:rsidRPr="00394943" w:rsidRDefault="00564E49" w:rsidP="00564E49">
            <w:pPr>
              <w:jc w:val="both"/>
              <w:rPr>
                <w:rFonts w:ascii="Arial" w:hAnsi="Arial" w:cs="Arial"/>
              </w:rPr>
            </w:pPr>
            <w:r>
              <w:rPr>
                <w:rFonts w:ascii="Arial" w:hAnsi="Arial" w:cs="Arial"/>
              </w:rPr>
              <w:t>Up to date working knowledge of Benefits Legislation, Council Tax Support scheme and best practice.</w:t>
            </w:r>
          </w:p>
          <w:p w14:paraId="2CA2991F" w14:textId="77777777" w:rsidR="00564E49" w:rsidRDefault="00564E49" w:rsidP="00564E49">
            <w:pPr>
              <w:rPr>
                <w:rFonts w:ascii="Arial" w:eastAsia="Times New Roman" w:hAnsi="Arial" w:cs="Arial"/>
                <w:bCs/>
                <w:szCs w:val="24"/>
              </w:rPr>
            </w:pPr>
          </w:p>
          <w:p w14:paraId="74D8F65A" w14:textId="77777777" w:rsidR="00564E49" w:rsidRPr="00BF7165" w:rsidRDefault="00564E49" w:rsidP="00564E49">
            <w:pPr>
              <w:rPr>
                <w:rFonts w:ascii="Arial" w:eastAsia="Times New Roman" w:hAnsi="Arial" w:cs="Arial"/>
                <w:bCs/>
                <w:szCs w:val="24"/>
              </w:rPr>
            </w:pPr>
            <w:r>
              <w:rPr>
                <w:rFonts w:ascii="Arial" w:eastAsia="Times New Roman" w:hAnsi="Arial" w:cs="Arial"/>
                <w:bCs/>
                <w:szCs w:val="24"/>
              </w:rPr>
              <w:t>K</w:t>
            </w:r>
            <w:r w:rsidRPr="00BF7165">
              <w:rPr>
                <w:rFonts w:ascii="Arial" w:eastAsia="Times New Roman" w:hAnsi="Arial" w:cs="Arial"/>
                <w:bCs/>
                <w:szCs w:val="24"/>
              </w:rPr>
              <w:t xml:space="preserve">nowledge of </w:t>
            </w:r>
            <w:r>
              <w:rPr>
                <w:rFonts w:ascii="Arial" w:eastAsia="Times New Roman" w:hAnsi="Arial" w:cs="Arial"/>
                <w:bCs/>
                <w:szCs w:val="24"/>
              </w:rPr>
              <w:t>current issues and challenges facing Local Government</w:t>
            </w:r>
          </w:p>
          <w:p w14:paraId="426FD9F6" w14:textId="77777777" w:rsidR="00564E49" w:rsidRPr="00A97D83" w:rsidRDefault="00564E49" w:rsidP="00564E49">
            <w:pPr>
              <w:jc w:val="both"/>
              <w:rPr>
                <w:rFonts w:ascii="Arial" w:hAnsi="Arial" w:cs="Arial"/>
                <w:b/>
              </w:rPr>
            </w:pPr>
          </w:p>
          <w:p w14:paraId="58098CF4" w14:textId="77777777" w:rsidR="00711D2C" w:rsidRPr="00A97D83" w:rsidRDefault="00711D2C" w:rsidP="00B71184">
            <w:pPr>
              <w:overflowPunct w:val="0"/>
              <w:autoSpaceDE w:val="0"/>
              <w:autoSpaceDN w:val="0"/>
              <w:adjustRightInd w:val="0"/>
              <w:textAlignment w:val="baseline"/>
              <w:rPr>
                <w:rFonts w:ascii="Arial" w:hAnsi="Arial" w:cs="Arial"/>
                <w:b/>
              </w:rPr>
            </w:pPr>
          </w:p>
        </w:tc>
        <w:tc>
          <w:tcPr>
            <w:tcW w:w="1842" w:type="dxa"/>
            <w:tcBorders>
              <w:top w:val="nil"/>
              <w:bottom w:val="nil"/>
            </w:tcBorders>
          </w:tcPr>
          <w:p w14:paraId="01715DA3" w14:textId="77777777" w:rsidR="00D461A7" w:rsidRDefault="00D461A7" w:rsidP="00D461A7">
            <w:pPr>
              <w:jc w:val="center"/>
              <w:rPr>
                <w:rFonts w:ascii="Arial" w:hAnsi="Arial" w:cs="Arial"/>
              </w:rPr>
            </w:pPr>
          </w:p>
          <w:p w14:paraId="7521E664" w14:textId="77777777" w:rsidR="00564E49" w:rsidRDefault="00564E49" w:rsidP="00D461A7">
            <w:pPr>
              <w:jc w:val="center"/>
              <w:rPr>
                <w:rFonts w:ascii="Arial" w:hAnsi="Arial" w:cs="Arial"/>
              </w:rPr>
            </w:pPr>
          </w:p>
          <w:p w14:paraId="309082AA" w14:textId="77777777" w:rsidR="00564E49" w:rsidRDefault="00564E49" w:rsidP="00D461A7">
            <w:pPr>
              <w:jc w:val="center"/>
              <w:rPr>
                <w:rFonts w:ascii="Arial" w:hAnsi="Arial" w:cs="Arial"/>
              </w:rPr>
            </w:pPr>
          </w:p>
          <w:p w14:paraId="32F18E33" w14:textId="77777777" w:rsidR="00564E49" w:rsidRDefault="00564E49" w:rsidP="00564E49">
            <w:pPr>
              <w:jc w:val="center"/>
              <w:rPr>
                <w:rFonts w:ascii="Arial" w:hAnsi="Arial" w:cs="Arial"/>
              </w:rPr>
            </w:pPr>
            <w:r>
              <w:rPr>
                <w:rFonts w:ascii="Arial" w:hAnsi="Arial" w:cs="Arial"/>
              </w:rPr>
              <w:t>A &amp; I</w:t>
            </w:r>
          </w:p>
          <w:p w14:paraId="77E8F737" w14:textId="77777777" w:rsidR="00564E49" w:rsidRDefault="00564E49" w:rsidP="00564E49">
            <w:pPr>
              <w:jc w:val="center"/>
              <w:rPr>
                <w:rFonts w:ascii="Arial" w:hAnsi="Arial" w:cs="Arial"/>
              </w:rPr>
            </w:pPr>
          </w:p>
          <w:p w14:paraId="3F60FE21" w14:textId="77777777" w:rsidR="00564E49" w:rsidRDefault="00564E49" w:rsidP="00564E49">
            <w:pPr>
              <w:jc w:val="center"/>
              <w:rPr>
                <w:rFonts w:ascii="Arial" w:hAnsi="Arial" w:cs="Arial"/>
              </w:rPr>
            </w:pPr>
          </w:p>
          <w:p w14:paraId="0702094A" w14:textId="77777777" w:rsidR="00564E49" w:rsidRPr="00D461A7" w:rsidRDefault="00564E49" w:rsidP="00564E49">
            <w:pPr>
              <w:jc w:val="center"/>
              <w:rPr>
                <w:rFonts w:ascii="Arial" w:hAnsi="Arial" w:cs="Arial"/>
              </w:rPr>
            </w:pPr>
            <w:r>
              <w:rPr>
                <w:rFonts w:ascii="Arial" w:hAnsi="Arial" w:cs="Arial"/>
              </w:rPr>
              <w:t>A &amp; I</w:t>
            </w:r>
          </w:p>
        </w:tc>
      </w:tr>
      <w:tr w:rsidR="00100A63" w14:paraId="3F142095"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nil"/>
              <w:left w:val="single" w:sz="4" w:space="0" w:color="auto"/>
              <w:bottom w:val="nil"/>
              <w:right w:val="single" w:sz="4" w:space="0" w:color="auto"/>
            </w:tcBorders>
            <w:shd w:val="clear" w:color="auto" w:fill="BFBFBF" w:themeFill="background1" w:themeFillShade="BF"/>
          </w:tcPr>
          <w:p w14:paraId="336EE8CB" w14:textId="77777777" w:rsidR="005C0C3C" w:rsidRPr="00A97D83" w:rsidRDefault="00711D2C" w:rsidP="00521BAF">
            <w:pPr>
              <w:spacing w:before="120" w:after="120"/>
              <w:rPr>
                <w:rFonts w:ascii="Arial" w:hAnsi="Arial" w:cs="Arial"/>
                <w:b/>
              </w:rPr>
            </w:pPr>
            <w:r w:rsidRPr="00A97D83">
              <w:rPr>
                <w:rFonts w:ascii="Arial" w:hAnsi="Arial" w:cs="Arial"/>
                <w:b/>
              </w:rPr>
              <w:t>Experience</w:t>
            </w:r>
          </w:p>
        </w:tc>
        <w:tc>
          <w:tcPr>
            <w:tcW w:w="1842" w:type="dxa"/>
            <w:tcBorders>
              <w:top w:val="nil"/>
              <w:left w:val="single" w:sz="4" w:space="0" w:color="auto"/>
              <w:bottom w:val="nil"/>
              <w:right w:val="single" w:sz="4" w:space="0" w:color="auto"/>
            </w:tcBorders>
            <w:shd w:val="clear" w:color="auto" w:fill="BFBFBF" w:themeFill="background1" w:themeFillShade="BF"/>
          </w:tcPr>
          <w:p w14:paraId="40E57DB3" w14:textId="77777777" w:rsidR="00100A63" w:rsidRDefault="00100A63">
            <w:pPr>
              <w:rPr>
                <w:rFonts w:ascii="Arial" w:hAnsi="Arial" w:cs="Arial"/>
              </w:rPr>
            </w:pPr>
          </w:p>
        </w:tc>
      </w:tr>
      <w:tr w:rsidR="005C0C3C" w14:paraId="36AA0AAD"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nil"/>
              <w:bottom w:val="nil"/>
            </w:tcBorders>
          </w:tcPr>
          <w:p w14:paraId="0232C4D5" w14:textId="77777777" w:rsidR="005C0C3C" w:rsidRPr="00A97D83" w:rsidRDefault="005C0C3C" w:rsidP="005C0C3C">
            <w:pPr>
              <w:jc w:val="both"/>
              <w:rPr>
                <w:rFonts w:ascii="Arial" w:hAnsi="Arial" w:cs="Arial"/>
                <w:b/>
              </w:rPr>
            </w:pPr>
          </w:p>
          <w:p w14:paraId="70B5C48A" w14:textId="77777777" w:rsidR="00711D2C" w:rsidRDefault="00A97D83" w:rsidP="00711D2C">
            <w:pPr>
              <w:jc w:val="both"/>
              <w:rPr>
                <w:rFonts w:ascii="Arial" w:hAnsi="Arial" w:cs="Arial"/>
                <w:b/>
              </w:rPr>
            </w:pPr>
            <w:r w:rsidRPr="00A97D83">
              <w:rPr>
                <w:rFonts w:ascii="Arial" w:hAnsi="Arial" w:cs="Arial"/>
                <w:b/>
              </w:rPr>
              <w:t>Essential</w:t>
            </w:r>
          </w:p>
          <w:p w14:paraId="0841E5F0" w14:textId="77777777" w:rsidR="00564E49" w:rsidRPr="00A97D83" w:rsidRDefault="00564E49" w:rsidP="00711D2C">
            <w:pPr>
              <w:jc w:val="both"/>
              <w:rPr>
                <w:rFonts w:ascii="Arial" w:hAnsi="Arial" w:cs="Arial"/>
                <w:b/>
              </w:rPr>
            </w:pPr>
          </w:p>
          <w:p w14:paraId="631EDFB5" w14:textId="77777777" w:rsidR="00564E49" w:rsidRPr="00BF7165" w:rsidRDefault="00564E49" w:rsidP="00564E49">
            <w:pPr>
              <w:rPr>
                <w:rFonts w:ascii="Arial" w:eastAsia="Times New Roman" w:hAnsi="Arial" w:cs="Arial"/>
                <w:szCs w:val="20"/>
              </w:rPr>
            </w:pPr>
            <w:r>
              <w:rPr>
                <w:rFonts w:ascii="Arial" w:eastAsia="Times New Roman" w:hAnsi="Arial" w:cs="Arial"/>
                <w:szCs w:val="20"/>
              </w:rPr>
              <w:t>Current e</w:t>
            </w:r>
            <w:r w:rsidRPr="00BF7165">
              <w:rPr>
                <w:rFonts w:ascii="Arial" w:eastAsia="Times New Roman" w:hAnsi="Arial" w:cs="Arial"/>
                <w:szCs w:val="20"/>
              </w:rPr>
              <w:t>xperience of working in an office environment or similar background</w:t>
            </w:r>
          </w:p>
          <w:p w14:paraId="32791372" w14:textId="77777777" w:rsidR="00564E49" w:rsidRPr="00BF7165" w:rsidRDefault="00564E49" w:rsidP="00564E49">
            <w:pPr>
              <w:ind w:left="360"/>
              <w:rPr>
                <w:rFonts w:ascii="Arial" w:eastAsia="Times New Roman" w:hAnsi="Arial" w:cs="Arial"/>
                <w:szCs w:val="20"/>
              </w:rPr>
            </w:pPr>
          </w:p>
          <w:p w14:paraId="69EBDD72" w14:textId="77777777" w:rsidR="00564E49" w:rsidRPr="00BF7165" w:rsidRDefault="00564E49" w:rsidP="00564E49">
            <w:pPr>
              <w:rPr>
                <w:rFonts w:ascii="Arial" w:eastAsia="Times New Roman" w:hAnsi="Arial" w:cs="Arial"/>
                <w:szCs w:val="20"/>
              </w:rPr>
            </w:pPr>
            <w:r>
              <w:rPr>
                <w:rFonts w:ascii="Arial" w:eastAsia="Times New Roman" w:hAnsi="Arial" w:cs="Arial"/>
                <w:szCs w:val="20"/>
              </w:rPr>
              <w:t>Current e</w:t>
            </w:r>
            <w:r w:rsidRPr="00BF7165">
              <w:rPr>
                <w:rFonts w:ascii="Arial" w:eastAsia="Times New Roman" w:hAnsi="Arial" w:cs="Arial"/>
                <w:szCs w:val="20"/>
              </w:rPr>
              <w:t>xperience of working with the general public, both face-to-face, via the telephone and written communication</w:t>
            </w:r>
          </w:p>
          <w:p w14:paraId="189B40DF" w14:textId="77777777" w:rsidR="00564E49" w:rsidRDefault="00564E49" w:rsidP="00564E49">
            <w:pPr>
              <w:rPr>
                <w:rFonts w:ascii="Arial" w:eastAsia="Times New Roman" w:hAnsi="Arial" w:cs="Arial"/>
                <w:szCs w:val="20"/>
              </w:rPr>
            </w:pPr>
          </w:p>
          <w:p w14:paraId="1714786A" w14:textId="77777777" w:rsidR="00564E49" w:rsidRDefault="00564E49" w:rsidP="00564E49">
            <w:pPr>
              <w:jc w:val="both"/>
              <w:rPr>
                <w:rFonts w:ascii="Arial" w:eastAsia="Times New Roman" w:hAnsi="Arial" w:cs="Times New Roman"/>
                <w:szCs w:val="20"/>
              </w:rPr>
            </w:pPr>
            <w:r w:rsidRPr="00BF7165">
              <w:rPr>
                <w:rFonts w:ascii="Arial" w:eastAsia="Times New Roman" w:hAnsi="Arial" w:cs="Times New Roman"/>
                <w:szCs w:val="20"/>
              </w:rPr>
              <w:t>Good working knowledge of Microsoft Office including Word</w:t>
            </w:r>
            <w:r>
              <w:rPr>
                <w:rFonts w:ascii="Arial" w:eastAsia="Times New Roman" w:hAnsi="Arial" w:cs="Times New Roman"/>
                <w:szCs w:val="20"/>
              </w:rPr>
              <w:t>, Excel &amp; Outlook</w:t>
            </w:r>
          </w:p>
          <w:p w14:paraId="075C4657" w14:textId="77777777" w:rsidR="00564E49" w:rsidRDefault="00564E49" w:rsidP="00564E49">
            <w:pPr>
              <w:jc w:val="both"/>
              <w:rPr>
                <w:rFonts w:ascii="Arial" w:hAnsi="Arial" w:cs="Arial"/>
                <w:u w:val="single"/>
              </w:rPr>
            </w:pPr>
          </w:p>
          <w:p w14:paraId="7A03242F" w14:textId="77777777" w:rsidR="00F97D2E" w:rsidRPr="00A97D83" w:rsidRDefault="00F97D2E" w:rsidP="00711D2C">
            <w:pPr>
              <w:jc w:val="both"/>
              <w:rPr>
                <w:rFonts w:ascii="Arial" w:hAnsi="Arial" w:cs="Arial"/>
                <w:b/>
              </w:rPr>
            </w:pPr>
          </w:p>
          <w:p w14:paraId="65902232" w14:textId="77777777" w:rsidR="005A4BA8" w:rsidRPr="00A97D83" w:rsidRDefault="005A4BA8" w:rsidP="005A4BA8">
            <w:pPr>
              <w:jc w:val="both"/>
              <w:rPr>
                <w:rFonts w:ascii="Arial" w:hAnsi="Arial" w:cs="Arial"/>
                <w:b/>
              </w:rPr>
            </w:pPr>
            <w:r w:rsidRPr="00A97D83">
              <w:rPr>
                <w:rFonts w:ascii="Arial" w:hAnsi="Arial" w:cs="Arial"/>
                <w:b/>
              </w:rPr>
              <w:t>Desirable</w:t>
            </w:r>
          </w:p>
          <w:p w14:paraId="657CD392" w14:textId="77777777" w:rsidR="00D461A7" w:rsidRPr="00A97D83" w:rsidRDefault="00D461A7" w:rsidP="005A4BA8">
            <w:pPr>
              <w:jc w:val="both"/>
              <w:rPr>
                <w:rFonts w:ascii="Arial" w:hAnsi="Arial" w:cs="Arial"/>
                <w:b/>
              </w:rPr>
            </w:pPr>
          </w:p>
          <w:p w14:paraId="00CD681A" w14:textId="37AAF7F7" w:rsidR="00564E49" w:rsidRDefault="00564E49" w:rsidP="00564E49">
            <w:pPr>
              <w:rPr>
                <w:rFonts w:ascii="Arial" w:eastAsia="Times New Roman" w:hAnsi="Arial" w:cs="Arial"/>
                <w:szCs w:val="20"/>
              </w:rPr>
            </w:pPr>
            <w:r>
              <w:rPr>
                <w:rFonts w:ascii="Arial" w:eastAsia="Times New Roman" w:hAnsi="Arial" w:cs="Arial"/>
                <w:szCs w:val="20"/>
              </w:rPr>
              <w:t xml:space="preserve">Minimum of one year’s current experience in </w:t>
            </w:r>
            <w:r w:rsidR="00EB55EC">
              <w:rPr>
                <w:rFonts w:ascii="Arial" w:eastAsia="Times New Roman" w:hAnsi="Arial" w:cs="Arial"/>
                <w:szCs w:val="20"/>
              </w:rPr>
              <w:t xml:space="preserve">Council Tax administration and /or </w:t>
            </w:r>
            <w:r>
              <w:rPr>
                <w:rFonts w:ascii="Arial" w:eastAsia="Times New Roman" w:hAnsi="Arial" w:cs="Arial"/>
                <w:szCs w:val="20"/>
              </w:rPr>
              <w:t xml:space="preserve">Housing Benefit/Council Tax </w:t>
            </w:r>
            <w:r w:rsidR="00EB55EC">
              <w:rPr>
                <w:rFonts w:ascii="Arial" w:eastAsia="Times New Roman" w:hAnsi="Arial" w:cs="Arial"/>
                <w:szCs w:val="20"/>
              </w:rPr>
              <w:t>support</w:t>
            </w:r>
            <w:r>
              <w:rPr>
                <w:rFonts w:ascii="Arial" w:eastAsia="Times New Roman" w:hAnsi="Arial" w:cs="Arial"/>
                <w:szCs w:val="20"/>
              </w:rPr>
              <w:t>.</w:t>
            </w:r>
          </w:p>
          <w:p w14:paraId="631F5BAD" w14:textId="77777777" w:rsidR="00564E49" w:rsidRDefault="00564E49" w:rsidP="00564E49">
            <w:pPr>
              <w:overflowPunct w:val="0"/>
              <w:autoSpaceDE w:val="0"/>
              <w:autoSpaceDN w:val="0"/>
              <w:adjustRightInd w:val="0"/>
              <w:textAlignment w:val="baseline"/>
              <w:rPr>
                <w:rFonts w:ascii="Arial" w:eastAsia="Times New Roman" w:hAnsi="Arial" w:cs="Times New Roman"/>
                <w:b/>
                <w:szCs w:val="20"/>
              </w:rPr>
            </w:pPr>
          </w:p>
          <w:p w14:paraId="450CD876" w14:textId="77777777" w:rsidR="00F97D2E" w:rsidRPr="00A97D83" w:rsidRDefault="00F97D2E" w:rsidP="00D461A7">
            <w:pPr>
              <w:overflowPunct w:val="0"/>
              <w:autoSpaceDE w:val="0"/>
              <w:autoSpaceDN w:val="0"/>
              <w:adjustRightInd w:val="0"/>
              <w:textAlignment w:val="baseline"/>
              <w:rPr>
                <w:rFonts w:ascii="Arial" w:eastAsia="Times New Roman" w:hAnsi="Arial" w:cs="Times New Roman"/>
                <w:b/>
                <w:szCs w:val="20"/>
              </w:rPr>
            </w:pPr>
          </w:p>
        </w:tc>
        <w:tc>
          <w:tcPr>
            <w:tcW w:w="1842" w:type="dxa"/>
            <w:tcBorders>
              <w:top w:val="nil"/>
              <w:bottom w:val="nil"/>
            </w:tcBorders>
          </w:tcPr>
          <w:p w14:paraId="18D8F94B" w14:textId="77777777" w:rsidR="005C0C3C" w:rsidRDefault="005C0C3C" w:rsidP="006F437A">
            <w:pPr>
              <w:jc w:val="center"/>
              <w:rPr>
                <w:rFonts w:ascii="Arial" w:hAnsi="Arial" w:cs="Arial"/>
              </w:rPr>
            </w:pPr>
          </w:p>
          <w:p w14:paraId="56E05E3A" w14:textId="77777777" w:rsidR="006F437A" w:rsidRDefault="006F437A" w:rsidP="006F437A">
            <w:pPr>
              <w:jc w:val="center"/>
              <w:rPr>
                <w:rFonts w:ascii="Arial" w:hAnsi="Arial" w:cs="Arial"/>
              </w:rPr>
            </w:pPr>
          </w:p>
          <w:p w14:paraId="788BC8CF" w14:textId="77777777" w:rsidR="006F437A" w:rsidRDefault="006F437A" w:rsidP="006F437A">
            <w:pPr>
              <w:jc w:val="center"/>
              <w:rPr>
                <w:rFonts w:ascii="Arial" w:hAnsi="Arial" w:cs="Arial"/>
              </w:rPr>
            </w:pPr>
          </w:p>
          <w:p w14:paraId="25A3A310" w14:textId="77777777" w:rsidR="00564E49" w:rsidRDefault="00564E49" w:rsidP="00564E49">
            <w:pPr>
              <w:jc w:val="center"/>
              <w:rPr>
                <w:rFonts w:ascii="Arial" w:hAnsi="Arial" w:cs="Arial"/>
              </w:rPr>
            </w:pPr>
            <w:r>
              <w:rPr>
                <w:rFonts w:ascii="Arial" w:hAnsi="Arial" w:cs="Arial"/>
              </w:rPr>
              <w:t>A &amp; I</w:t>
            </w:r>
          </w:p>
          <w:p w14:paraId="11B36C04" w14:textId="77777777" w:rsidR="00564E49" w:rsidRDefault="00564E49" w:rsidP="00564E49">
            <w:pPr>
              <w:jc w:val="center"/>
              <w:rPr>
                <w:rFonts w:ascii="Arial" w:hAnsi="Arial" w:cs="Arial"/>
              </w:rPr>
            </w:pPr>
          </w:p>
          <w:p w14:paraId="2B4388B5" w14:textId="77777777" w:rsidR="00564E49" w:rsidRDefault="00564E49" w:rsidP="00564E49">
            <w:pPr>
              <w:jc w:val="center"/>
              <w:rPr>
                <w:rFonts w:ascii="Arial" w:hAnsi="Arial" w:cs="Arial"/>
              </w:rPr>
            </w:pPr>
            <w:r>
              <w:rPr>
                <w:rFonts w:ascii="Arial" w:hAnsi="Arial" w:cs="Arial"/>
              </w:rPr>
              <w:t>A &amp; I</w:t>
            </w:r>
          </w:p>
          <w:p w14:paraId="58E04485" w14:textId="77777777" w:rsidR="00564E49" w:rsidRDefault="00564E49" w:rsidP="00564E49">
            <w:pPr>
              <w:jc w:val="center"/>
              <w:rPr>
                <w:rFonts w:ascii="Arial" w:hAnsi="Arial" w:cs="Arial"/>
              </w:rPr>
            </w:pPr>
          </w:p>
          <w:p w14:paraId="2EB18812" w14:textId="77777777" w:rsidR="00564E49" w:rsidRDefault="00564E49" w:rsidP="00564E49">
            <w:pPr>
              <w:jc w:val="center"/>
              <w:rPr>
                <w:rFonts w:ascii="Arial" w:hAnsi="Arial" w:cs="Arial"/>
              </w:rPr>
            </w:pPr>
          </w:p>
          <w:p w14:paraId="6BBDE7A3" w14:textId="77777777" w:rsidR="00564E49" w:rsidRDefault="00564E49" w:rsidP="00564E49">
            <w:pPr>
              <w:jc w:val="center"/>
              <w:rPr>
                <w:rFonts w:ascii="Arial" w:hAnsi="Arial" w:cs="Arial"/>
              </w:rPr>
            </w:pPr>
            <w:r>
              <w:rPr>
                <w:rFonts w:ascii="Arial" w:hAnsi="Arial" w:cs="Arial"/>
              </w:rPr>
              <w:t>A &amp; I</w:t>
            </w:r>
          </w:p>
          <w:p w14:paraId="6F6C54E5" w14:textId="77777777" w:rsidR="00564E49" w:rsidRDefault="00564E49" w:rsidP="00564E49">
            <w:pPr>
              <w:jc w:val="center"/>
              <w:rPr>
                <w:rFonts w:ascii="Arial" w:hAnsi="Arial" w:cs="Arial"/>
              </w:rPr>
            </w:pPr>
          </w:p>
          <w:p w14:paraId="2A01B89F" w14:textId="77777777" w:rsidR="00564E49" w:rsidRDefault="00564E49" w:rsidP="00564E49">
            <w:pPr>
              <w:jc w:val="center"/>
              <w:rPr>
                <w:rFonts w:ascii="Arial" w:hAnsi="Arial" w:cs="Arial"/>
              </w:rPr>
            </w:pPr>
          </w:p>
          <w:p w14:paraId="1F14871A" w14:textId="77777777" w:rsidR="00564E49" w:rsidRDefault="00564E49" w:rsidP="00564E49">
            <w:pPr>
              <w:jc w:val="center"/>
              <w:rPr>
                <w:rFonts w:ascii="Arial" w:hAnsi="Arial" w:cs="Arial"/>
              </w:rPr>
            </w:pPr>
          </w:p>
          <w:p w14:paraId="718FB407" w14:textId="77777777" w:rsidR="00564E49" w:rsidRDefault="00564E49" w:rsidP="00564E49">
            <w:pPr>
              <w:jc w:val="center"/>
              <w:rPr>
                <w:rFonts w:ascii="Arial" w:hAnsi="Arial" w:cs="Arial"/>
              </w:rPr>
            </w:pPr>
          </w:p>
          <w:p w14:paraId="30FA6A9A" w14:textId="77777777" w:rsidR="00564E49" w:rsidRDefault="00564E49" w:rsidP="00564E49">
            <w:pPr>
              <w:jc w:val="center"/>
              <w:rPr>
                <w:rFonts w:ascii="Arial" w:hAnsi="Arial" w:cs="Arial"/>
              </w:rPr>
            </w:pPr>
            <w:r>
              <w:rPr>
                <w:rFonts w:ascii="Arial" w:hAnsi="Arial" w:cs="Arial"/>
              </w:rPr>
              <w:t>A &amp; I</w:t>
            </w:r>
          </w:p>
          <w:p w14:paraId="11D86BBE" w14:textId="77777777" w:rsidR="00D461A7" w:rsidRPr="00D461A7" w:rsidRDefault="00D461A7" w:rsidP="00F97D2E">
            <w:pPr>
              <w:jc w:val="center"/>
              <w:rPr>
                <w:rFonts w:ascii="Arial" w:hAnsi="Arial" w:cs="Arial"/>
              </w:rPr>
            </w:pPr>
          </w:p>
        </w:tc>
      </w:tr>
      <w:tr w:rsidR="00D461A7" w14:paraId="16B402DF" w14:textId="77777777" w:rsidTr="00443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05" w:type="dxa"/>
            <w:gridSpan w:val="2"/>
            <w:tcBorders>
              <w:top w:val="nil"/>
              <w:bottom w:val="single" w:sz="4" w:space="0" w:color="auto"/>
            </w:tcBorders>
          </w:tcPr>
          <w:p w14:paraId="34686098" w14:textId="77777777" w:rsidR="00D461A7" w:rsidRDefault="00D461A7" w:rsidP="005C0C3C">
            <w:pPr>
              <w:jc w:val="both"/>
              <w:rPr>
                <w:rFonts w:ascii="Arial" w:hAnsi="Arial" w:cs="Arial"/>
                <w:u w:val="single"/>
              </w:rPr>
            </w:pPr>
          </w:p>
        </w:tc>
        <w:tc>
          <w:tcPr>
            <w:tcW w:w="1842" w:type="dxa"/>
            <w:tcBorders>
              <w:top w:val="nil"/>
              <w:bottom w:val="single" w:sz="4" w:space="0" w:color="auto"/>
            </w:tcBorders>
          </w:tcPr>
          <w:p w14:paraId="234E8794" w14:textId="77777777" w:rsidR="00D461A7" w:rsidRDefault="00D461A7" w:rsidP="006F437A">
            <w:pPr>
              <w:jc w:val="center"/>
              <w:rPr>
                <w:rFonts w:ascii="Arial" w:hAnsi="Arial" w:cs="Arial"/>
              </w:rPr>
            </w:pPr>
          </w:p>
        </w:tc>
      </w:tr>
    </w:tbl>
    <w:p w14:paraId="12DEF124" w14:textId="77777777" w:rsidR="00A66E69" w:rsidRDefault="00A66E69">
      <w:pPr>
        <w:rPr>
          <w:rFonts w:ascii="Arial" w:hAnsi="Arial" w:cs="Arial"/>
        </w:rPr>
      </w:pPr>
    </w:p>
    <w:p w14:paraId="0DD5BA8A" w14:textId="77777777" w:rsidR="00E03B4D" w:rsidRDefault="00E03B4D">
      <w:pPr>
        <w:rPr>
          <w:rFonts w:ascii="Arial" w:hAnsi="Arial" w:cs="Arial"/>
        </w:rPr>
      </w:pPr>
    </w:p>
    <w:p w14:paraId="5B61E60C" w14:textId="77777777" w:rsidR="00E03B4D" w:rsidRDefault="00E03B4D">
      <w:pPr>
        <w:rPr>
          <w:rFonts w:ascii="Arial" w:hAnsi="Arial" w:cs="Arial"/>
        </w:rPr>
      </w:pPr>
    </w:p>
    <w:p w14:paraId="55C330C0" w14:textId="77777777" w:rsidR="00E03B4D" w:rsidRDefault="00E03B4D">
      <w:pPr>
        <w:rPr>
          <w:rFonts w:ascii="Arial" w:hAnsi="Arial" w:cs="Arial"/>
        </w:rPr>
      </w:pPr>
    </w:p>
    <w:p w14:paraId="3C322026" w14:textId="77777777" w:rsidR="00E03B4D" w:rsidRDefault="00E03B4D">
      <w:pPr>
        <w:rPr>
          <w:rFonts w:ascii="Arial" w:hAnsi="Arial" w:cs="Arial"/>
        </w:rPr>
      </w:pPr>
    </w:p>
    <w:p w14:paraId="6A0828F2" w14:textId="77777777" w:rsidR="00E03B4D" w:rsidRDefault="00E03B4D">
      <w:pPr>
        <w:rPr>
          <w:rFonts w:ascii="Arial" w:hAnsi="Arial" w:cs="Arial"/>
        </w:rPr>
      </w:pPr>
    </w:p>
    <w:p w14:paraId="5617AF45" w14:textId="77777777" w:rsidR="00E03B4D" w:rsidRDefault="00E03B4D">
      <w:pPr>
        <w:rPr>
          <w:rFonts w:ascii="Arial" w:hAnsi="Arial" w:cs="Arial"/>
        </w:rPr>
      </w:pPr>
    </w:p>
    <w:p w14:paraId="65ABBE5C" w14:textId="77777777" w:rsidR="00E03B4D" w:rsidRDefault="00E03B4D">
      <w:pPr>
        <w:rPr>
          <w:rFonts w:ascii="Arial" w:hAnsi="Arial" w:cs="Arial"/>
        </w:rPr>
      </w:pPr>
    </w:p>
    <w:p w14:paraId="08B2B687" w14:textId="77777777" w:rsidR="00E03B4D" w:rsidRDefault="00E03B4D">
      <w:pPr>
        <w:rPr>
          <w:rFonts w:ascii="Arial" w:hAnsi="Arial" w:cs="Arial"/>
        </w:rPr>
      </w:pPr>
    </w:p>
    <w:p w14:paraId="4B110A1F" w14:textId="77777777" w:rsidR="00E03B4D" w:rsidRDefault="00E03B4D">
      <w:pPr>
        <w:rPr>
          <w:rFonts w:ascii="Arial" w:hAnsi="Arial" w:cs="Arial"/>
        </w:rPr>
      </w:pPr>
    </w:p>
    <w:tbl>
      <w:tblPr>
        <w:tblStyle w:val="TableGrid"/>
        <w:tblW w:w="9747" w:type="dxa"/>
        <w:tblLook w:val="04A0" w:firstRow="1" w:lastRow="0" w:firstColumn="1" w:lastColumn="0" w:noHBand="0" w:noVBand="1"/>
      </w:tblPr>
      <w:tblGrid>
        <w:gridCol w:w="7905"/>
        <w:gridCol w:w="1842"/>
      </w:tblGrid>
      <w:tr w:rsidR="005C0C3C" w14:paraId="435F5BB6" w14:textId="77777777" w:rsidTr="00B54C96">
        <w:tc>
          <w:tcPr>
            <w:tcW w:w="7905" w:type="dxa"/>
            <w:tcBorders>
              <w:top w:val="single" w:sz="4" w:space="0" w:color="auto"/>
              <w:bottom w:val="single" w:sz="4" w:space="0" w:color="auto"/>
            </w:tcBorders>
            <w:shd w:val="clear" w:color="auto" w:fill="BFBFBF" w:themeFill="background1" w:themeFillShade="BF"/>
            <w:vAlign w:val="center"/>
          </w:tcPr>
          <w:p w14:paraId="67BE2020" w14:textId="77777777" w:rsidR="005C0C3C" w:rsidRPr="005C0C3C" w:rsidRDefault="00D461A7" w:rsidP="00052235">
            <w:pPr>
              <w:spacing w:before="120" w:after="120"/>
              <w:rPr>
                <w:rFonts w:ascii="Arial" w:hAnsi="Arial" w:cs="Arial"/>
                <w:b/>
              </w:rPr>
            </w:pPr>
            <w:r>
              <w:rPr>
                <w:rFonts w:ascii="Arial" w:hAnsi="Arial" w:cs="Arial"/>
                <w:b/>
              </w:rPr>
              <w:t xml:space="preserve">Skills </w:t>
            </w:r>
          </w:p>
        </w:tc>
        <w:tc>
          <w:tcPr>
            <w:tcW w:w="1842" w:type="dxa"/>
            <w:tcBorders>
              <w:top w:val="single" w:sz="4" w:space="0" w:color="auto"/>
              <w:bottom w:val="single" w:sz="4" w:space="0" w:color="auto"/>
            </w:tcBorders>
            <w:shd w:val="clear" w:color="auto" w:fill="BFBFBF" w:themeFill="background1" w:themeFillShade="BF"/>
            <w:vAlign w:val="center"/>
          </w:tcPr>
          <w:p w14:paraId="03E355CD" w14:textId="77777777" w:rsidR="005C0C3C" w:rsidRPr="008D0DA5" w:rsidRDefault="005C0C3C" w:rsidP="00052235">
            <w:pPr>
              <w:spacing w:before="120" w:after="120"/>
              <w:jc w:val="center"/>
              <w:rPr>
                <w:rFonts w:ascii="Arial" w:hAnsi="Arial" w:cs="Arial"/>
                <w:b/>
              </w:rPr>
            </w:pPr>
            <w:r w:rsidRPr="008D0DA5">
              <w:rPr>
                <w:rFonts w:ascii="Arial" w:hAnsi="Arial" w:cs="Arial"/>
                <w:b/>
              </w:rPr>
              <w:t>Method of Assessment</w:t>
            </w:r>
          </w:p>
        </w:tc>
      </w:tr>
      <w:tr w:rsidR="005C0C3C" w14:paraId="5CE72A64" w14:textId="77777777" w:rsidTr="00521BAF">
        <w:tc>
          <w:tcPr>
            <w:tcW w:w="7905" w:type="dxa"/>
            <w:tcBorders>
              <w:top w:val="single" w:sz="4" w:space="0" w:color="auto"/>
              <w:bottom w:val="nil"/>
            </w:tcBorders>
          </w:tcPr>
          <w:p w14:paraId="3C4E1E79" w14:textId="77777777" w:rsidR="005C0C3C" w:rsidRPr="00F30D11" w:rsidRDefault="005C0C3C" w:rsidP="00052235">
            <w:pPr>
              <w:rPr>
                <w:rFonts w:ascii="Arial" w:hAnsi="Arial" w:cs="Arial"/>
              </w:rPr>
            </w:pPr>
          </w:p>
          <w:p w14:paraId="1BF3DB21" w14:textId="77777777" w:rsidR="005A4BA8" w:rsidRPr="00747EF0" w:rsidRDefault="005A4BA8" w:rsidP="00521BAF">
            <w:pPr>
              <w:jc w:val="both"/>
              <w:rPr>
                <w:rFonts w:ascii="Arial" w:hAnsi="Arial" w:cs="Arial"/>
                <w:b/>
              </w:rPr>
            </w:pPr>
            <w:r w:rsidRPr="00747EF0">
              <w:rPr>
                <w:rFonts w:ascii="Arial" w:hAnsi="Arial" w:cs="Arial"/>
                <w:b/>
              </w:rPr>
              <w:t>Essential</w:t>
            </w:r>
          </w:p>
          <w:p w14:paraId="752A4C4A" w14:textId="77777777" w:rsidR="00666606" w:rsidRPr="00F30D11" w:rsidRDefault="00666606" w:rsidP="00521BAF">
            <w:pPr>
              <w:jc w:val="both"/>
              <w:rPr>
                <w:rFonts w:ascii="Arial" w:hAnsi="Arial" w:cs="Arial"/>
              </w:rPr>
            </w:pPr>
          </w:p>
          <w:p w14:paraId="72BDA1C6"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Good organisational skills</w:t>
            </w:r>
          </w:p>
          <w:p w14:paraId="6FF42289" w14:textId="77777777" w:rsidR="00564E49" w:rsidRPr="00BF7165" w:rsidRDefault="00564E49" w:rsidP="00564E49">
            <w:pPr>
              <w:rPr>
                <w:rFonts w:ascii="Arial" w:eastAsia="Times New Roman" w:hAnsi="Arial" w:cs="Times New Roman"/>
                <w:szCs w:val="20"/>
              </w:rPr>
            </w:pPr>
          </w:p>
          <w:p w14:paraId="03DDDA7C"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Flexible approach to the role</w:t>
            </w:r>
          </w:p>
          <w:p w14:paraId="71136C22" w14:textId="77777777" w:rsidR="00564E49" w:rsidRPr="00BF7165" w:rsidRDefault="00564E49" w:rsidP="00564E49">
            <w:pPr>
              <w:rPr>
                <w:rFonts w:ascii="Arial" w:eastAsia="Times New Roman" w:hAnsi="Arial" w:cs="Times New Roman"/>
                <w:szCs w:val="20"/>
              </w:rPr>
            </w:pPr>
          </w:p>
          <w:p w14:paraId="1128512F"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Excellent verbal and written communication skills</w:t>
            </w:r>
          </w:p>
          <w:p w14:paraId="52BF433A" w14:textId="77777777" w:rsidR="00564E49" w:rsidRPr="00BF7165" w:rsidRDefault="00564E49" w:rsidP="00564E49">
            <w:pPr>
              <w:rPr>
                <w:rFonts w:ascii="Arial" w:eastAsia="Times New Roman" w:hAnsi="Arial" w:cs="Times New Roman"/>
                <w:szCs w:val="20"/>
              </w:rPr>
            </w:pPr>
          </w:p>
          <w:p w14:paraId="0E82E908"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Numerate and able to interpret statistical data</w:t>
            </w:r>
          </w:p>
          <w:p w14:paraId="4F328D08" w14:textId="77777777" w:rsidR="00564E49" w:rsidRPr="00BF7165" w:rsidRDefault="00564E49" w:rsidP="00564E49">
            <w:pPr>
              <w:rPr>
                <w:rFonts w:ascii="Arial" w:eastAsia="Times New Roman" w:hAnsi="Arial" w:cs="Times New Roman"/>
                <w:szCs w:val="20"/>
              </w:rPr>
            </w:pPr>
          </w:p>
          <w:p w14:paraId="61593D6D"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Ability to prioritise and manage own workload</w:t>
            </w:r>
          </w:p>
          <w:p w14:paraId="3796706A" w14:textId="77777777" w:rsidR="00564E49" w:rsidRPr="00BF7165" w:rsidRDefault="00564E49" w:rsidP="00564E49">
            <w:pPr>
              <w:rPr>
                <w:rFonts w:ascii="Arial" w:eastAsia="Times New Roman" w:hAnsi="Arial" w:cs="Times New Roman"/>
                <w:szCs w:val="20"/>
              </w:rPr>
            </w:pPr>
          </w:p>
          <w:p w14:paraId="216368FA"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Ability to work as part of a team</w:t>
            </w:r>
          </w:p>
          <w:p w14:paraId="7DBF09D2" w14:textId="77777777" w:rsidR="00564E49" w:rsidRPr="00BF7165" w:rsidRDefault="00564E49" w:rsidP="00564E49">
            <w:pPr>
              <w:rPr>
                <w:rFonts w:ascii="Arial" w:eastAsia="Times New Roman" w:hAnsi="Arial" w:cs="Times New Roman"/>
                <w:szCs w:val="20"/>
              </w:rPr>
            </w:pPr>
          </w:p>
          <w:p w14:paraId="24E8B6AD"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Ability to manage change</w:t>
            </w:r>
          </w:p>
          <w:p w14:paraId="0EB4C838" w14:textId="77777777" w:rsidR="00564E49" w:rsidRPr="00BF7165" w:rsidRDefault="00564E49" w:rsidP="00564E49">
            <w:pPr>
              <w:rPr>
                <w:rFonts w:ascii="Arial" w:eastAsia="Times New Roman" w:hAnsi="Arial" w:cs="Times New Roman"/>
                <w:szCs w:val="20"/>
              </w:rPr>
            </w:pPr>
          </w:p>
          <w:p w14:paraId="4871B6C1"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Ability to meet tight deadlines</w:t>
            </w:r>
          </w:p>
          <w:p w14:paraId="4D7CDC9C" w14:textId="77777777" w:rsidR="00564E49" w:rsidRPr="00BF7165" w:rsidRDefault="00564E49" w:rsidP="00564E49">
            <w:pPr>
              <w:rPr>
                <w:rFonts w:ascii="Arial" w:eastAsia="Times New Roman" w:hAnsi="Arial" w:cs="Times New Roman"/>
                <w:szCs w:val="20"/>
              </w:rPr>
            </w:pPr>
          </w:p>
          <w:p w14:paraId="4A2825FC"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Technical ability and understanding</w:t>
            </w:r>
          </w:p>
          <w:p w14:paraId="0146222C" w14:textId="77777777" w:rsidR="00564E49" w:rsidRDefault="00564E49" w:rsidP="00564E49">
            <w:pPr>
              <w:jc w:val="both"/>
              <w:rPr>
                <w:rFonts w:ascii="Arial" w:hAnsi="Arial" w:cs="Arial"/>
                <w:u w:val="single"/>
              </w:rPr>
            </w:pPr>
          </w:p>
          <w:p w14:paraId="7A999B7E"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Ability to absorb and interpret complex legislation</w:t>
            </w:r>
          </w:p>
          <w:p w14:paraId="71EF22BD" w14:textId="77777777" w:rsidR="00B54C96" w:rsidRDefault="00B54C96" w:rsidP="00666606">
            <w:pPr>
              <w:overflowPunct w:val="0"/>
              <w:autoSpaceDE w:val="0"/>
              <w:autoSpaceDN w:val="0"/>
              <w:adjustRightInd w:val="0"/>
              <w:textAlignment w:val="baseline"/>
              <w:rPr>
                <w:rFonts w:ascii="Arial" w:hAnsi="Arial" w:cs="Arial"/>
              </w:rPr>
            </w:pPr>
          </w:p>
          <w:p w14:paraId="7E149CAD" w14:textId="77777777" w:rsidR="00B54C96" w:rsidRPr="00F30D11" w:rsidRDefault="00B54C96" w:rsidP="00564E49">
            <w:pPr>
              <w:overflowPunct w:val="0"/>
              <w:autoSpaceDE w:val="0"/>
              <w:autoSpaceDN w:val="0"/>
              <w:adjustRightInd w:val="0"/>
              <w:textAlignment w:val="baseline"/>
              <w:rPr>
                <w:rFonts w:ascii="Arial" w:hAnsi="Arial" w:cs="Arial"/>
              </w:rPr>
            </w:pPr>
          </w:p>
        </w:tc>
        <w:tc>
          <w:tcPr>
            <w:tcW w:w="1842" w:type="dxa"/>
            <w:tcBorders>
              <w:top w:val="single" w:sz="4" w:space="0" w:color="auto"/>
              <w:bottom w:val="nil"/>
            </w:tcBorders>
          </w:tcPr>
          <w:p w14:paraId="77CB87F7" w14:textId="77777777" w:rsidR="005C0C3C" w:rsidRDefault="005C0C3C" w:rsidP="00052235">
            <w:pPr>
              <w:rPr>
                <w:rFonts w:ascii="Arial" w:hAnsi="Arial" w:cs="Arial"/>
              </w:rPr>
            </w:pPr>
          </w:p>
          <w:p w14:paraId="562BF6F4" w14:textId="77777777" w:rsidR="00521BAF" w:rsidRDefault="00521BAF" w:rsidP="00052235">
            <w:pPr>
              <w:rPr>
                <w:rFonts w:ascii="Arial" w:hAnsi="Arial" w:cs="Arial"/>
              </w:rPr>
            </w:pPr>
          </w:p>
          <w:p w14:paraId="6FADE1F4" w14:textId="77777777" w:rsidR="00521BAF" w:rsidRDefault="00521BAF" w:rsidP="00052235">
            <w:pPr>
              <w:rPr>
                <w:rFonts w:ascii="Arial" w:hAnsi="Arial" w:cs="Arial"/>
              </w:rPr>
            </w:pPr>
          </w:p>
          <w:p w14:paraId="7CC23C62" w14:textId="77777777" w:rsidR="00564E49" w:rsidRDefault="00564E49" w:rsidP="00564E49">
            <w:pPr>
              <w:jc w:val="center"/>
              <w:rPr>
                <w:rFonts w:ascii="Arial" w:hAnsi="Arial" w:cs="Arial"/>
              </w:rPr>
            </w:pPr>
            <w:r>
              <w:rPr>
                <w:rFonts w:ascii="Arial" w:hAnsi="Arial" w:cs="Arial"/>
              </w:rPr>
              <w:t>A &amp; I</w:t>
            </w:r>
          </w:p>
          <w:p w14:paraId="4293676C" w14:textId="77777777" w:rsidR="00564E49" w:rsidRDefault="00564E49" w:rsidP="00564E49">
            <w:pPr>
              <w:jc w:val="center"/>
              <w:rPr>
                <w:rFonts w:ascii="Arial" w:hAnsi="Arial" w:cs="Arial"/>
              </w:rPr>
            </w:pPr>
          </w:p>
          <w:p w14:paraId="2BF382C3" w14:textId="77777777" w:rsidR="00564E49" w:rsidRDefault="00564E49" w:rsidP="00564E49">
            <w:pPr>
              <w:jc w:val="center"/>
              <w:rPr>
                <w:rFonts w:ascii="Arial" w:hAnsi="Arial" w:cs="Arial"/>
              </w:rPr>
            </w:pPr>
            <w:r>
              <w:rPr>
                <w:rFonts w:ascii="Arial" w:hAnsi="Arial" w:cs="Arial"/>
              </w:rPr>
              <w:t>A &amp; I</w:t>
            </w:r>
          </w:p>
          <w:p w14:paraId="37EC353A" w14:textId="77777777" w:rsidR="00564E49" w:rsidRDefault="00564E49" w:rsidP="00564E49">
            <w:pPr>
              <w:jc w:val="center"/>
              <w:rPr>
                <w:rFonts w:ascii="Arial" w:hAnsi="Arial" w:cs="Arial"/>
              </w:rPr>
            </w:pPr>
          </w:p>
          <w:p w14:paraId="7BC2C95C" w14:textId="77777777" w:rsidR="00564E49" w:rsidRDefault="00564E49" w:rsidP="00564E49">
            <w:pPr>
              <w:jc w:val="center"/>
              <w:rPr>
                <w:rFonts w:ascii="Arial" w:hAnsi="Arial" w:cs="Arial"/>
              </w:rPr>
            </w:pPr>
            <w:r>
              <w:rPr>
                <w:rFonts w:ascii="Arial" w:hAnsi="Arial" w:cs="Arial"/>
              </w:rPr>
              <w:t>A,I &amp; AB</w:t>
            </w:r>
          </w:p>
          <w:p w14:paraId="7AB3BFB6" w14:textId="77777777" w:rsidR="00564E49" w:rsidRDefault="00564E49" w:rsidP="00564E49">
            <w:pPr>
              <w:jc w:val="center"/>
              <w:rPr>
                <w:rFonts w:ascii="Arial" w:hAnsi="Arial" w:cs="Arial"/>
              </w:rPr>
            </w:pPr>
          </w:p>
          <w:p w14:paraId="5CCE9B88" w14:textId="77777777" w:rsidR="00564E49" w:rsidRDefault="00564E49" w:rsidP="00564E49">
            <w:pPr>
              <w:jc w:val="center"/>
              <w:rPr>
                <w:rFonts w:ascii="Arial" w:hAnsi="Arial" w:cs="Arial"/>
              </w:rPr>
            </w:pPr>
            <w:r>
              <w:rPr>
                <w:rFonts w:ascii="Arial" w:hAnsi="Arial" w:cs="Arial"/>
              </w:rPr>
              <w:t>A,I &amp; AB</w:t>
            </w:r>
          </w:p>
          <w:p w14:paraId="7D319854" w14:textId="77777777" w:rsidR="00564E49" w:rsidRDefault="00564E49" w:rsidP="00564E49">
            <w:pPr>
              <w:jc w:val="center"/>
              <w:rPr>
                <w:rFonts w:ascii="Arial" w:hAnsi="Arial" w:cs="Arial"/>
              </w:rPr>
            </w:pPr>
          </w:p>
          <w:p w14:paraId="72ADCC3E" w14:textId="77777777" w:rsidR="00564E49" w:rsidRDefault="00564E49" w:rsidP="00564E49">
            <w:pPr>
              <w:jc w:val="center"/>
              <w:rPr>
                <w:rFonts w:ascii="Arial" w:hAnsi="Arial" w:cs="Arial"/>
              </w:rPr>
            </w:pPr>
            <w:r>
              <w:rPr>
                <w:rFonts w:ascii="Arial" w:hAnsi="Arial" w:cs="Arial"/>
              </w:rPr>
              <w:t>A &amp; I</w:t>
            </w:r>
          </w:p>
          <w:p w14:paraId="10815EF0" w14:textId="77777777" w:rsidR="00564E49" w:rsidRDefault="00564E49" w:rsidP="00564E49">
            <w:pPr>
              <w:jc w:val="center"/>
              <w:rPr>
                <w:rFonts w:ascii="Arial" w:hAnsi="Arial" w:cs="Arial"/>
              </w:rPr>
            </w:pPr>
          </w:p>
          <w:p w14:paraId="4E23CCC4" w14:textId="77777777" w:rsidR="00564E49" w:rsidRDefault="00564E49" w:rsidP="00564E49">
            <w:pPr>
              <w:jc w:val="center"/>
              <w:rPr>
                <w:rFonts w:ascii="Arial" w:hAnsi="Arial" w:cs="Arial"/>
              </w:rPr>
            </w:pPr>
            <w:r>
              <w:rPr>
                <w:rFonts w:ascii="Arial" w:hAnsi="Arial" w:cs="Arial"/>
              </w:rPr>
              <w:t>A &amp; I</w:t>
            </w:r>
          </w:p>
          <w:p w14:paraId="4E736227" w14:textId="77777777" w:rsidR="00564E49" w:rsidRDefault="00564E49" w:rsidP="00564E49">
            <w:pPr>
              <w:jc w:val="center"/>
              <w:rPr>
                <w:rFonts w:ascii="Arial" w:hAnsi="Arial" w:cs="Arial"/>
              </w:rPr>
            </w:pPr>
          </w:p>
          <w:p w14:paraId="3B896209" w14:textId="77777777" w:rsidR="00564E49" w:rsidRDefault="00564E49" w:rsidP="00564E49">
            <w:pPr>
              <w:jc w:val="center"/>
              <w:rPr>
                <w:rFonts w:ascii="Arial" w:hAnsi="Arial" w:cs="Arial"/>
              </w:rPr>
            </w:pPr>
            <w:r>
              <w:rPr>
                <w:rFonts w:ascii="Arial" w:hAnsi="Arial" w:cs="Arial"/>
              </w:rPr>
              <w:t>A &amp; I</w:t>
            </w:r>
          </w:p>
          <w:p w14:paraId="2082D461" w14:textId="77777777" w:rsidR="00564E49" w:rsidRDefault="00564E49" w:rsidP="00564E49">
            <w:pPr>
              <w:jc w:val="center"/>
              <w:rPr>
                <w:rFonts w:ascii="Arial" w:hAnsi="Arial" w:cs="Arial"/>
              </w:rPr>
            </w:pPr>
          </w:p>
          <w:p w14:paraId="561A504C" w14:textId="77777777" w:rsidR="00564E49" w:rsidRDefault="00564E49" w:rsidP="00564E49">
            <w:pPr>
              <w:jc w:val="center"/>
              <w:rPr>
                <w:rFonts w:ascii="Arial" w:hAnsi="Arial" w:cs="Arial"/>
              </w:rPr>
            </w:pPr>
            <w:r>
              <w:rPr>
                <w:rFonts w:ascii="Arial" w:hAnsi="Arial" w:cs="Arial"/>
              </w:rPr>
              <w:t>A &amp; I</w:t>
            </w:r>
          </w:p>
          <w:p w14:paraId="4A876341" w14:textId="77777777" w:rsidR="00564E49" w:rsidRDefault="00564E49" w:rsidP="00564E49">
            <w:pPr>
              <w:jc w:val="center"/>
              <w:rPr>
                <w:rFonts w:ascii="Arial" w:hAnsi="Arial" w:cs="Arial"/>
              </w:rPr>
            </w:pPr>
          </w:p>
          <w:p w14:paraId="46F780D1" w14:textId="77777777" w:rsidR="00564E49" w:rsidRDefault="00564E49" w:rsidP="00564E49">
            <w:pPr>
              <w:jc w:val="center"/>
              <w:rPr>
                <w:rFonts w:ascii="Arial" w:hAnsi="Arial" w:cs="Arial"/>
              </w:rPr>
            </w:pPr>
            <w:r>
              <w:rPr>
                <w:rFonts w:ascii="Arial" w:hAnsi="Arial" w:cs="Arial"/>
              </w:rPr>
              <w:t>A &amp; I</w:t>
            </w:r>
          </w:p>
          <w:p w14:paraId="2015A15A" w14:textId="77777777" w:rsidR="00564E49" w:rsidRDefault="00564E49" w:rsidP="00564E49">
            <w:pPr>
              <w:jc w:val="center"/>
              <w:rPr>
                <w:rFonts w:ascii="Arial" w:hAnsi="Arial" w:cs="Arial"/>
              </w:rPr>
            </w:pPr>
          </w:p>
          <w:p w14:paraId="78DBC1D9" w14:textId="77777777" w:rsidR="00564E49" w:rsidRDefault="00564E49" w:rsidP="00564E49">
            <w:pPr>
              <w:jc w:val="center"/>
              <w:rPr>
                <w:rFonts w:ascii="Arial" w:hAnsi="Arial" w:cs="Arial"/>
              </w:rPr>
            </w:pPr>
            <w:r>
              <w:rPr>
                <w:rFonts w:ascii="Arial" w:hAnsi="Arial" w:cs="Arial"/>
              </w:rPr>
              <w:t>A &amp; I</w:t>
            </w:r>
          </w:p>
          <w:p w14:paraId="21A89EF7" w14:textId="77777777" w:rsidR="005C0C3C" w:rsidRDefault="005C0C3C" w:rsidP="00B71184">
            <w:pPr>
              <w:jc w:val="center"/>
              <w:rPr>
                <w:rFonts w:ascii="Arial" w:hAnsi="Arial" w:cs="Arial"/>
              </w:rPr>
            </w:pPr>
          </w:p>
        </w:tc>
      </w:tr>
      <w:tr w:rsidR="00521BAF" w14:paraId="08A85953" w14:textId="77777777" w:rsidTr="00B54C96">
        <w:tc>
          <w:tcPr>
            <w:tcW w:w="7905" w:type="dxa"/>
            <w:tcBorders>
              <w:top w:val="nil"/>
              <w:bottom w:val="nil"/>
            </w:tcBorders>
            <w:shd w:val="clear" w:color="auto" w:fill="BFBFBF" w:themeFill="background1" w:themeFillShade="BF"/>
          </w:tcPr>
          <w:p w14:paraId="2B52352A" w14:textId="77777777" w:rsidR="00521BAF" w:rsidRPr="00F30D11" w:rsidRDefault="00D461A7" w:rsidP="00521BAF">
            <w:pPr>
              <w:spacing w:before="120" w:after="120"/>
              <w:jc w:val="both"/>
              <w:rPr>
                <w:rFonts w:ascii="Arial" w:hAnsi="Arial" w:cs="Arial"/>
                <w:b/>
              </w:rPr>
            </w:pPr>
            <w:r w:rsidRPr="00F30D11">
              <w:rPr>
                <w:rFonts w:ascii="Arial" w:hAnsi="Arial" w:cs="Arial"/>
                <w:b/>
              </w:rPr>
              <w:t>Other job related requirements</w:t>
            </w:r>
          </w:p>
        </w:tc>
        <w:tc>
          <w:tcPr>
            <w:tcW w:w="1842" w:type="dxa"/>
            <w:tcBorders>
              <w:top w:val="nil"/>
              <w:bottom w:val="nil"/>
            </w:tcBorders>
            <w:shd w:val="clear" w:color="auto" w:fill="BFBFBF" w:themeFill="background1" w:themeFillShade="BF"/>
          </w:tcPr>
          <w:p w14:paraId="0BCE693F" w14:textId="77777777" w:rsidR="00521BAF" w:rsidRDefault="00521BAF" w:rsidP="00521BAF">
            <w:pPr>
              <w:jc w:val="center"/>
              <w:rPr>
                <w:rFonts w:ascii="Arial" w:hAnsi="Arial" w:cs="Arial"/>
              </w:rPr>
            </w:pPr>
          </w:p>
        </w:tc>
      </w:tr>
      <w:tr w:rsidR="00521BAF" w14:paraId="66FA3A7C" w14:textId="77777777" w:rsidTr="00521BAF">
        <w:tc>
          <w:tcPr>
            <w:tcW w:w="7905" w:type="dxa"/>
            <w:tcBorders>
              <w:top w:val="nil"/>
              <w:bottom w:val="single" w:sz="4" w:space="0" w:color="auto"/>
            </w:tcBorders>
          </w:tcPr>
          <w:p w14:paraId="3D778AE9" w14:textId="77777777" w:rsidR="00707CE7" w:rsidRPr="00F30D11" w:rsidRDefault="00B54C96" w:rsidP="00B54C96">
            <w:pPr>
              <w:rPr>
                <w:rFonts w:ascii="Arial" w:eastAsia="Times New Roman" w:hAnsi="Arial" w:cs="Arial"/>
              </w:rPr>
            </w:pPr>
            <w:r w:rsidRPr="00B54C96">
              <w:rPr>
                <w:rFonts w:ascii="Arial" w:hAnsi="Arial" w:cs="Arial"/>
              </w:rPr>
              <w:t xml:space="preserve"> </w:t>
            </w:r>
          </w:p>
          <w:p w14:paraId="2E18EA9B" w14:textId="77777777" w:rsidR="00564E49" w:rsidRPr="00747EF0" w:rsidRDefault="00564E49" w:rsidP="00564E49">
            <w:pPr>
              <w:jc w:val="both"/>
              <w:rPr>
                <w:rFonts w:ascii="Arial" w:hAnsi="Arial" w:cs="Arial"/>
                <w:b/>
              </w:rPr>
            </w:pPr>
            <w:r w:rsidRPr="00747EF0">
              <w:rPr>
                <w:rFonts w:ascii="Arial" w:hAnsi="Arial" w:cs="Arial"/>
                <w:b/>
              </w:rPr>
              <w:t>Essential</w:t>
            </w:r>
          </w:p>
          <w:p w14:paraId="0CED0D9C" w14:textId="77777777" w:rsidR="00564E49" w:rsidRDefault="00564E49" w:rsidP="00564E49">
            <w:pPr>
              <w:jc w:val="both"/>
              <w:rPr>
                <w:rFonts w:ascii="Arial" w:hAnsi="Arial" w:cs="Arial"/>
                <w:u w:val="single"/>
              </w:rPr>
            </w:pPr>
          </w:p>
          <w:p w14:paraId="7D2FD037"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Ability to carry out the duties of the post with reasonable adjustments where necessary</w:t>
            </w:r>
          </w:p>
          <w:p w14:paraId="2E53D72D" w14:textId="77777777" w:rsidR="00564E49" w:rsidRPr="00BF7165" w:rsidRDefault="00564E49" w:rsidP="00564E49">
            <w:pPr>
              <w:rPr>
                <w:rFonts w:ascii="Arial" w:eastAsia="Times New Roman" w:hAnsi="Arial" w:cs="Times New Roman"/>
                <w:szCs w:val="20"/>
              </w:rPr>
            </w:pPr>
          </w:p>
          <w:p w14:paraId="6172A34D" w14:textId="77777777" w:rsidR="00564E49" w:rsidRPr="00004989" w:rsidRDefault="00564E49" w:rsidP="00564E49">
            <w:pPr>
              <w:keepNext/>
              <w:outlineLvl w:val="4"/>
              <w:rPr>
                <w:rFonts w:ascii="Arial" w:eastAsia="Times New Roman" w:hAnsi="Arial" w:cs="Times New Roman"/>
                <w:b/>
                <w:szCs w:val="20"/>
              </w:rPr>
            </w:pPr>
            <w:r w:rsidRPr="00004989">
              <w:rPr>
                <w:rFonts w:ascii="Arial" w:eastAsia="Times New Roman" w:hAnsi="Arial" w:cs="Times New Roman"/>
                <w:b/>
                <w:szCs w:val="20"/>
              </w:rPr>
              <w:t>Anti discrimination</w:t>
            </w:r>
          </w:p>
          <w:p w14:paraId="05EFA588" w14:textId="77777777" w:rsidR="00564E49" w:rsidRPr="00BF7165" w:rsidRDefault="00564E49" w:rsidP="00564E49">
            <w:pPr>
              <w:rPr>
                <w:rFonts w:ascii="Arial" w:eastAsia="Times New Roman" w:hAnsi="Arial" w:cs="Times New Roman"/>
                <w:szCs w:val="20"/>
              </w:rPr>
            </w:pPr>
          </w:p>
          <w:p w14:paraId="55ADFCBD" w14:textId="77777777" w:rsidR="00564E49" w:rsidRPr="00BF7165" w:rsidRDefault="00564E49" w:rsidP="00564E49">
            <w:pPr>
              <w:rPr>
                <w:rFonts w:ascii="Arial" w:eastAsia="Times New Roman" w:hAnsi="Arial" w:cs="Times New Roman"/>
                <w:szCs w:val="20"/>
              </w:rPr>
            </w:pPr>
            <w:r w:rsidRPr="00BF7165">
              <w:rPr>
                <w:rFonts w:ascii="Arial" w:eastAsia="Times New Roman" w:hAnsi="Arial" w:cs="Times New Roman"/>
                <w:szCs w:val="20"/>
              </w:rPr>
              <w:t>Commitment to implement anti discriminatory and equal opportunities policies</w:t>
            </w:r>
          </w:p>
          <w:p w14:paraId="0EC5D08E" w14:textId="77777777" w:rsidR="00564E49" w:rsidRPr="00BF7165" w:rsidRDefault="00564E49" w:rsidP="00564E49">
            <w:pPr>
              <w:rPr>
                <w:rFonts w:ascii="Arial" w:eastAsia="Times New Roman" w:hAnsi="Arial" w:cs="Times New Roman"/>
                <w:szCs w:val="20"/>
              </w:rPr>
            </w:pPr>
          </w:p>
          <w:p w14:paraId="55DE8EA8" w14:textId="77777777" w:rsidR="00521BAF" w:rsidRDefault="00564E49" w:rsidP="00564E49">
            <w:pPr>
              <w:overflowPunct w:val="0"/>
              <w:autoSpaceDE w:val="0"/>
              <w:autoSpaceDN w:val="0"/>
              <w:adjustRightInd w:val="0"/>
              <w:textAlignment w:val="baseline"/>
              <w:rPr>
                <w:rFonts w:ascii="Arial" w:eastAsia="Times New Roman" w:hAnsi="Arial" w:cs="Arial"/>
                <w:szCs w:val="20"/>
              </w:rPr>
            </w:pPr>
            <w:r w:rsidRPr="00BF7165">
              <w:rPr>
                <w:rFonts w:ascii="Arial" w:eastAsia="Times New Roman" w:hAnsi="Arial" w:cs="Arial"/>
                <w:szCs w:val="20"/>
              </w:rPr>
              <w:t>Ability to travel according to the needs of the job with reasonable adjustments, if require</w:t>
            </w:r>
            <w:r>
              <w:rPr>
                <w:rFonts w:ascii="Arial" w:eastAsia="Times New Roman" w:hAnsi="Arial" w:cs="Arial"/>
                <w:szCs w:val="20"/>
              </w:rPr>
              <w:t>d, according to the Equality Act</w:t>
            </w:r>
          </w:p>
          <w:p w14:paraId="5613B047" w14:textId="77777777" w:rsidR="00564E49" w:rsidRDefault="00564E49" w:rsidP="00564E49">
            <w:pPr>
              <w:overflowPunct w:val="0"/>
              <w:autoSpaceDE w:val="0"/>
              <w:autoSpaceDN w:val="0"/>
              <w:adjustRightInd w:val="0"/>
              <w:textAlignment w:val="baseline"/>
              <w:rPr>
                <w:rFonts w:ascii="Arial" w:eastAsia="Times New Roman" w:hAnsi="Arial" w:cs="Arial"/>
                <w:szCs w:val="20"/>
              </w:rPr>
            </w:pPr>
          </w:p>
          <w:p w14:paraId="4C5E6730" w14:textId="77777777" w:rsidR="00564E49" w:rsidRPr="00F30D11" w:rsidRDefault="00564E49" w:rsidP="00564E49">
            <w:pPr>
              <w:overflowPunct w:val="0"/>
              <w:autoSpaceDE w:val="0"/>
              <w:autoSpaceDN w:val="0"/>
              <w:adjustRightInd w:val="0"/>
              <w:textAlignment w:val="baseline"/>
              <w:rPr>
                <w:rFonts w:ascii="Arial" w:hAnsi="Arial" w:cs="Arial"/>
              </w:rPr>
            </w:pPr>
          </w:p>
        </w:tc>
        <w:tc>
          <w:tcPr>
            <w:tcW w:w="1842" w:type="dxa"/>
            <w:tcBorders>
              <w:top w:val="nil"/>
              <w:bottom w:val="single" w:sz="4" w:space="0" w:color="auto"/>
            </w:tcBorders>
          </w:tcPr>
          <w:p w14:paraId="5CA97CA5" w14:textId="77777777" w:rsidR="00521BAF" w:rsidRDefault="00521BAF" w:rsidP="00521BAF">
            <w:pPr>
              <w:jc w:val="center"/>
              <w:rPr>
                <w:rFonts w:ascii="Arial" w:hAnsi="Arial" w:cs="Arial"/>
              </w:rPr>
            </w:pPr>
          </w:p>
          <w:p w14:paraId="6D1FA878" w14:textId="77777777" w:rsidR="00521BAF" w:rsidRDefault="00521BAF" w:rsidP="00521BAF">
            <w:pPr>
              <w:jc w:val="center"/>
              <w:rPr>
                <w:rFonts w:ascii="Arial" w:hAnsi="Arial" w:cs="Arial"/>
              </w:rPr>
            </w:pPr>
          </w:p>
          <w:p w14:paraId="728EFE53" w14:textId="77777777" w:rsidR="00707CE7" w:rsidRDefault="00707CE7" w:rsidP="00707CE7">
            <w:pPr>
              <w:overflowPunct w:val="0"/>
              <w:autoSpaceDE w:val="0"/>
              <w:autoSpaceDN w:val="0"/>
              <w:adjustRightInd w:val="0"/>
              <w:jc w:val="center"/>
              <w:textAlignment w:val="baseline"/>
              <w:rPr>
                <w:rFonts w:ascii="Arial" w:eastAsia="Times New Roman" w:hAnsi="Arial" w:cs="Arial"/>
                <w:bCs/>
              </w:rPr>
            </w:pPr>
          </w:p>
          <w:p w14:paraId="72BFA45E"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r>
              <w:rPr>
                <w:rFonts w:ascii="Arial" w:eastAsia="Times New Roman" w:hAnsi="Arial" w:cs="Arial"/>
                <w:bCs/>
              </w:rPr>
              <w:t>I</w:t>
            </w:r>
          </w:p>
          <w:p w14:paraId="3D11B1D8"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p>
          <w:p w14:paraId="6AE08382"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p>
          <w:p w14:paraId="4221FC7A"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p>
          <w:p w14:paraId="2CDF9DAD"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p>
          <w:p w14:paraId="19B0C905"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r>
              <w:rPr>
                <w:rFonts w:ascii="Arial" w:eastAsia="Times New Roman" w:hAnsi="Arial" w:cs="Arial"/>
                <w:bCs/>
              </w:rPr>
              <w:t>I</w:t>
            </w:r>
          </w:p>
          <w:p w14:paraId="2E1C901F"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p>
          <w:p w14:paraId="18D1BDCC" w14:textId="77777777" w:rsidR="00E515AA" w:rsidRPr="00707CE7" w:rsidRDefault="00E515AA" w:rsidP="00E515AA">
            <w:pPr>
              <w:overflowPunct w:val="0"/>
              <w:autoSpaceDE w:val="0"/>
              <w:autoSpaceDN w:val="0"/>
              <w:adjustRightInd w:val="0"/>
              <w:jc w:val="center"/>
              <w:textAlignment w:val="baseline"/>
              <w:rPr>
                <w:rFonts w:ascii="Arial" w:eastAsia="Times New Roman" w:hAnsi="Arial" w:cs="Arial"/>
                <w:bCs/>
              </w:rPr>
            </w:pPr>
            <w:r>
              <w:rPr>
                <w:rFonts w:ascii="Arial" w:eastAsia="Times New Roman" w:hAnsi="Arial" w:cs="Arial"/>
                <w:bCs/>
              </w:rPr>
              <w:t>A &amp; I</w:t>
            </w:r>
          </w:p>
          <w:p w14:paraId="416AE7FE" w14:textId="77777777" w:rsidR="00E515AA" w:rsidRDefault="00E515AA" w:rsidP="00E515AA">
            <w:pPr>
              <w:overflowPunct w:val="0"/>
              <w:autoSpaceDE w:val="0"/>
              <w:autoSpaceDN w:val="0"/>
              <w:adjustRightInd w:val="0"/>
              <w:jc w:val="center"/>
              <w:textAlignment w:val="baseline"/>
              <w:rPr>
                <w:rFonts w:ascii="Arial" w:eastAsia="Times New Roman" w:hAnsi="Arial" w:cs="Arial"/>
                <w:bCs/>
              </w:rPr>
            </w:pPr>
          </w:p>
          <w:p w14:paraId="3D52CD8C" w14:textId="77777777" w:rsidR="00707CE7" w:rsidRPr="00707CE7" w:rsidRDefault="00707CE7" w:rsidP="00E90C1F">
            <w:pPr>
              <w:overflowPunct w:val="0"/>
              <w:autoSpaceDE w:val="0"/>
              <w:autoSpaceDN w:val="0"/>
              <w:adjustRightInd w:val="0"/>
              <w:jc w:val="center"/>
              <w:textAlignment w:val="baseline"/>
              <w:rPr>
                <w:rFonts w:ascii="Arial" w:eastAsia="Times New Roman" w:hAnsi="Arial" w:cs="Arial"/>
                <w:bCs/>
              </w:rPr>
            </w:pPr>
          </w:p>
          <w:p w14:paraId="2CA43845" w14:textId="77777777" w:rsidR="00707CE7" w:rsidRDefault="00707CE7" w:rsidP="00E90C1F">
            <w:pPr>
              <w:overflowPunct w:val="0"/>
              <w:autoSpaceDE w:val="0"/>
              <w:autoSpaceDN w:val="0"/>
              <w:adjustRightInd w:val="0"/>
              <w:jc w:val="center"/>
              <w:textAlignment w:val="baseline"/>
              <w:rPr>
                <w:rFonts w:ascii="Arial" w:eastAsia="Times New Roman" w:hAnsi="Arial" w:cs="Arial"/>
                <w:bCs/>
              </w:rPr>
            </w:pPr>
          </w:p>
          <w:p w14:paraId="330F82B0" w14:textId="77777777" w:rsidR="00707CE7" w:rsidRDefault="00707CE7" w:rsidP="00E90C1F">
            <w:pPr>
              <w:overflowPunct w:val="0"/>
              <w:autoSpaceDE w:val="0"/>
              <w:autoSpaceDN w:val="0"/>
              <w:adjustRightInd w:val="0"/>
              <w:jc w:val="center"/>
              <w:textAlignment w:val="baseline"/>
              <w:rPr>
                <w:rFonts w:ascii="Arial" w:eastAsia="Times New Roman" w:hAnsi="Arial" w:cs="Arial"/>
                <w:bCs/>
              </w:rPr>
            </w:pPr>
          </w:p>
          <w:p w14:paraId="751568AF" w14:textId="77777777" w:rsidR="00707CE7" w:rsidRDefault="00707CE7" w:rsidP="00E90C1F">
            <w:pPr>
              <w:overflowPunct w:val="0"/>
              <w:autoSpaceDE w:val="0"/>
              <w:autoSpaceDN w:val="0"/>
              <w:adjustRightInd w:val="0"/>
              <w:jc w:val="center"/>
              <w:textAlignment w:val="baseline"/>
              <w:rPr>
                <w:rFonts w:ascii="Arial" w:eastAsia="Times New Roman" w:hAnsi="Arial" w:cs="Arial"/>
                <w:bCs/>
              </w:rPr>
            </w:pPr>
          </w:p>
          <w:p w14:paraId="515DFE1B" w14:textId="77777777" w:rsidR="00707CE7" w:rsidRDefault="00707CE7" w:rsidP="00E90C1F">
            <w:pPr>
              <w:overflowPunct w:val="0"/>
              <w:autoSpaceDE w:val="0"/>
              <w:autoSpaceDN w:val="0"/>
              <w:adjustRightInd w:val="0"/>
              <w:jc w:val="center"/>
              <w:textAlignment w:val="baseline"/>
              <w:rPr>
                <w:rFonts w:ascii="Arial" w:eastAsia="Times New Roman" w:hAnsi="Arial" w:cs="Arial"/>
                <w:bCs/>
              </w:rPr>
            </w:pPr>
          </w:p>
          <w:p w14:paraId="1DEA2774" w14:textId="77777777" w:rsidR="00707CE7" w:rsidRDefault="00707CE7" w:rsidP="00E90C1F">
            <w:pPr>
              <w:overflowPunct w:val="0"/>
              <w:autoSpaceDE w:val="0"/>
              <w:autoSpaceDN w:val="0"/>
              <w:adjustRightInd w:val="0"/>
              <w:jc w:val="center"/>
              <w:textAlignment w:val="baseline"/>
              <w:rPr>
                <w:rFonts w:ascii="Arial" w:eastAsia="Times New Roman" w:hAnsi="Arial" w:cs="Arial"/>
                <w:bCs/>
              </w:rPr>
            </w:pPr>
          </w:p>
          <w:p w14:paraId="3AF85838" w14:textId="77777777" w:rsidR="00707CE7" w:rsidRDefault="00707CE7" w:rsidP="00E90C1F">
            <w:pPr>
              <w:overflowPunct w:val="0"/>
              <w:autoSpaceDE w:val="0"/>
              <w:autoSpaceDN w:val="0"/>
              <w:adjustRightInd w:val="0"/>
              <w:jc w:val="center"/>
              <w:textAlignment w:val="baseline"/>
              <w:rPr>
                <w:rFonts w:ascii="Arial" w:eastAsia="Times New Roman" w:hAnsi="Arial" w:cs="Arial"/>
                <w:bCs/>
              </w:rPr>
            </w:pPr>
          </w:p>
          <w:p w14:paraId="645D3655" w14:textId="77777777" w:rsidR="00521BAF" w:rsidRPr="00707CE7" w:rsidRDefault="00521BAF" w:rsidP="00B71184">
            <w:pPr>
              <w:overflowPunct w:val="0"/>
              <w:autoSpaceDE w:val="0"/>
              <w:autoSpaceDN w:val="0"/>
              <w:adjustRightInd w:val="0"/>
              <w:textAlignment w:val="baseline"/>
              <w:rPr>
                <w:rFonts w:ascii="Arial" w:hAnsi="Arial" w:cs="Arial"/>
              </w:rPr>
            </w:pPr>
          </w:p>
        </w:tc>
      </w:tr>
    </w:tbl>
    <w:p w14:paraId="28A29E8F" w14:textId="77777777" w:rsidR="00A66E69" w:rsidRDefault="00A66E69" w:rsidP="004062AD">
      <w:pPr>
        <w:jc w:val="both"/>
        <w:rPr>
          <w:rFonts w:ascii="Arial" w:hAnsi="Arial" w:cs="Arial"/>
        </w:rPr>
      </w:pPr>
    </w:p>
    <w:sectPr w:rsidR="00A66E69" w:rsidSect="00E03B4D">
      <w:footerReference w:type="default" r:id="rId9"/>
      <w:pgSz w:w="11906" w:h="16838"/>
      <w:pgMar w:top="1134" w:right="1134" w:bottom="1134" w:left="1134" w:header="709" w:footer="709" w:gutter="0"/>
      <w:pgBorders w:offsetFrom="page">
        <w:top w:val="single" w:sz="12" w:space="24" w:color="0099FF"/>
        <w:left w:val="single" w:sz="12" w:space="24" w:color="0099FF"/>
        <w:bottom w:val="single" w:sz="12" w:space="24" w:color="0099FF"/>
        <w:right w:val="single" w:sz="12" w:space="24" w:color="0099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7C50" w14:textId="77777777" w:rsidR="00822613" w:rsidRDefault="00822613" w:rsidP="00734CDF">
      <w:r>
        <w:separator/>
      </w:r>
    </w:p>
  </w:endnote>
  <w:endnote w:type="continuationSeparator" w:id="0">
    <w:p w14:paraId="2953D652" w14:textId="77777777" w:rsidR="00822613" w:rsidRDefault="00822613" w:rsidP="007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AE17" w14:textId="77777777" w:rsidR="00734CDF" w:rsidRDefault="00734CDF">
    <w:pPr>
      <w:pStyle w:val="Footer"/>
    </w:pPr>
  </w:p>
  <w:p w14:paraId="76596C64" w14:textId="77777777" w:rsidR="00734CDF" w:rsidRDefault="00443FC4">
    <w:pPr>
      <w:pStyle w:val="Footer"/>
    </w:pPr>
    <w:r w:rsidRPr="00EB10AC">
      <w:rPr>
        <w:noProof/>
        <w:lang w:eastAsia="en-GB"/>
      </w:rPr>
      <w:drawing>
        <wp:anchor distT="0" distB="0" distL="114300" distR="114300" simplePos="0" relativeHeight="251662336" behindDoc="0" locked="0" layoutInCell="1" allowOverlap="1" wp14:anchorId="2BC7868F" wp14:editId="2081F770">
          <wp:simplePos x="0" y="0"/>
          <wp:positionH relativeFrom="column">
            <wp:posOffset>6211409</wp:posOffset>
          </wp:positionH>
          <wp:positionV relativeFrom="paragraph">
            <wp:posOffset>72390</wp:posOffset>
          </wp:positionV>
          <wp:extent cx="224790" cy="182245"/>
          <wp:effectExtent l="0" t="0" r="3810" b="8255"/>
          <wp:wrapNone/>
          <wp:docPr id="4" name="Picture 4" descr="https://g.twimg.com/Twitter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twimg.com/Twitter_logo_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CDF">
      <w:rPr>
        <w:rFonts w:ascii="Arial" w:hAnsi="Arial" w:cs="Arial"/>
        <w:noProof/>
        <w:lang w:eastAsia="en-GB"/>
      </w:rPr>
      <mc:AlternateContent>
        <mc:Choice Requires="wps">
          <w:drawing>
            <wp:anchor distT="0" distB="0" distL="114300" distR="114300" simplePos="0" relativeHeight="251659264" behindDoc="0" locked="0" layoutInCell="1" allowOverlap="1" wp14:anchorId="34FE5536" wp14:editId="1C17C413">
              <wp:simplePos x="0" y="0"/>
              <wp:positionH relativeFrom="column">
                <wp:posOffset>-413015</wp:posOffset>
              </wp:positionH>
              <wp:positionV relativeFrom="paragraph">
                <wp:posOffset>7772</wp:posOffset>
              </wp:positionV>
              <wp:extent cx="6946265" cy="299720"/>
              <wp:effectExtent l="0" t="0" r="6985" b="50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265" cy="299720"/>
                      </a:xfrm>
                      <a:prstGeom prst="rect">
                        <a:avLst/>
                      </a:prstGeom>
                      <a:solidFill>
                        <a:srgbClr val="0099FF"/>
                      </a:solidFill>
                      <a:ln w="9525">
                        <a:noFill/>
                        <a:miter lim="800000"/>
                        <a:headEnd/>
                        <a:tailEnd/>
                      </a:ln>
                    </wps:spPr>
                    <wps:txbx>
                      <w:txbxContent>
                        <w:p w14:paraId="086167E4" w14:textId="77777777" w:rsidR="00734CDF" w:rsidRPr="00443FC4" w:rsidRDefault="00734CDF" w:rsidP="00734CDF">
                          <w:pPr>
                            <w:rPr>
                              <w:rFonts w:ascii="Helvetica Narrow Bold" w:hAnsi="Helvetica Narrow Bold" w:cs="Arial"/>
                              <w:b/>
                              <w:color w:val="FFFFFF" w:themeColor="background1"/>
                              <w:sz w:val="34"/>
                              <w:szCs w:val="34"/>
                            </w:rPr>
                          </w:pPr>
                          <w:r w:rsidRPr="00443FC4">
                            <w:rPr>
                              <w:rFonts w:ascii="Helvetica Narrow Bold" w:hAnsi="Helvetica Narrow Bold" w:cs="Arial"/>
                              <w:b/>
                              <w:color w:val="FFFFFF" w:themeColor="background1"/>
                              <w:sz w:val="34"/>
                              <w:szCs w:val="34"/>
                            </w:rPr>
                            <w:t>Torridge – a great place to live, work and visit</w:t>
                          </w:r>
                        </w:p>
                        <w:p w14:paraId="1BDB44A9" w14:textId="77777777" w:rsidR="00734CDF" w:rsidRDefault="00734CDF" w:rsidP="00734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E5536" id="_x0000_t202" coordsize="21600,21600" o:spt="202" path="m,l,21600r21600,l21600,xe">
              <v:stroke joinstyle="miter"/>
              <v:path gradientshapeok="t" o:connecttype="rect"/>
            </v:shapetype>
            <v:shape id="_x0000_s1027" type="#_x0000_t202" style="position:absolute;margin-left:-32.5pt;margin-top:.6pt;width:546.9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" fillcolor="#09f" stroked="f">
              <v:textbox>
                <w:txbxContent>
                  <w:p w14:paraId="086167E4" w14:textId="77777777" w:rsidR="00734CDF" w:rsidRPr="00443FC4" w:rsidRDefault="00734CDF" w:rsidP="00734CDF">
                    <w:pPr>
                      <w:rPr>
                        <w:rFonts w:ascii="Helvetica Narrow Bold" w:hAnsi="Helvetica Narrow Bold" w:cs="Arial"/>
                        <w:b/>
                        <w:color w:val="FFFFFF" w:themeColor="background1"/>
                        <w:sz w:val="34"/>
                        <w:szCs w:val="34"/>
                      </w:rPr>
                    </w:pPr>
                    <w:r w:rsidRPr="00443FC4">
                      <w:rPr>
                        <w:rFonts w:ascii="Helvetica Narrow Bold" w:hAnsi="Helvetica Narrow Bold" w:cs="Arial"/>
                        <w:b/>
                        <w:color w:val="FFFFFF" w:themeColor="background1"/>
                        <w:sz w:val="34"/>
                        <w:szCs w:val="34"/>
                      </w:rPr>
                      <w:t>Torridge – a great place to live, work and visit</w:t>
                    </w:r>
                  </w:p>
                  <w:p w14:paraId="1BDB44A9" w14:textId="77777777" w:rsidR="00734CDF" w:rsidRDefault="00734CDF" w:rsidP="00734CDF"/>
                </w:txbxContent>
              </v:textbox>
            </v:shape>
          </w:pict>
        </mc:Fallback>
      </mc:AlternateContent>
    </w:r>
    <w:r w:rsidRPr="00EB10AC">
      <w:rPr>
        <w:noProof/>
        <w:lang w:eastAsia="en-GB"/>
      </w:rPr>
      <w:drawing>
        <wp:anchor distT="0" distB="0" distL="114300" distR="114300" simplePos="0" relativeHeight="251661312" behindDoc="0" locked="0" layoutInCell="1" allowOverlap="1" wp14:anchorId="56C9BD01" wp14:editId="1464C0BC">
          <wp:simplePos x="0" y="0"/>
          <wp:positionH relativeFrom="column">
            <wp:posOffset>5850890</wp:posOffset>
          </wp:positionH>
          <wp:positionV relativeFrom="paragraph">
            <wp:posOffset>52544</wp:posOffset>
          </wp:positionV>
          <wp:extent cx="224790" cy="224790"/>
          <wp:effectExtent l="0" t="0" r="3810" b="3810"/>
          <wp:wrapNone/>
          <wp:docPr id="3" name="Picture 3" descr="http://files.site-fusion.co.uk/webfusion139026/image/facebook-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site-fusion.co.uk/webfusion139026/image/facebook-logo-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9203" w14:textId="77777777" w:rsidR="00822613" w:rsidRDefault="00822613" w:rsidP="00734CDF">
      <w:r>
        <w:separator/>
      </w:r>
    </w:p>
  </w:footnote>
  <w:footnote w:type="continuationSeparator" w:id="0">
    <w:p w14:paraId="61086857" w14:textId="77777777" w:rsidR="00822613" w:rsidRDefault="00822613" w:rsidP="007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AC7"/>
    <w:multiLevelType w:val="hybridMultilevel"/>
    <w:tmpl w:val="92568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95F3F"/>
    <w:multiLevelType w:val="hybridMultilevel"/>
    <w:tmpl w:val="F044E2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435A"/>
    <w:multiLevelType w:val="hybridMultilevel"/>
    <w:tmpl w:val="8A4C1D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F3EE2"/>
    <w:multiLevelType w:val="hybridMultilevel"/>
    <w:tmpl w:val="4DB0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A4393"/>
    <w:multiLevelType w:val="hybridMultilevel"/>
    <w:tmpl w:val="32F2E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7691D"/>
    <w:multiLevelType w:val="hybridMultilevel"/>
    <w:tmpl w:val="960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06DB1"/>
    <w:multiLevelType w:val="hybridMultilevel"/>
    <w:tmpl w:val="C2E4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3477C"/>
    <w:multiLevelType w:val="hybridMultilevel"/>
    <w:tmpl w:val="4352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219EF"/>
    <w:multiLevelType w:val="hybridMultilevel"/>
    <w:tmpl w:val="FF32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73AE0"/>
    <w:multiLevelType w:val="hybridMultilevel"/>
    <w:tmpl w:val="E3EC7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B7057"/>
    <w:multiLevelType w:val="hybridMultilevel"/>
    <w:tmpl w:val="BFB896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13576"/>
    <w:multiLevelType w:val="hybridMultilevel"/>
    <w:tmpl w:val="3C8A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75A38"/>
    <w:multiLevelType w:val="hybridMultilevel"/>
    <w:tmpl w:val="99FA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22655"/>
    <w:multiLevelType w:val="hybridMultilevel"/>
    <w:tmpl w:val="99B6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A3418"/>
    <w:multiLevelType w:val="hybridMultilevel"/>
    <w:tmpl w:val="64B4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D2706"/>
    <w:multiLevelType w:val="hybridMultilevel"/>
    <w:tmpl w:val="A95E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9411F"/>
    <w:multiLevelType w:val="hybridMultilevel"/>
    <w:tmpl w:val="10029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C4A4B"/>
    <w:multiLevelType w:val="hybridMultilevel"/>
    <w:tmpl w:val="A1468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504DD"/>
    <w:multiLevelType w:val="hybridMultilevel"/>
    <w:tmpl w:val="9D5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B162E"/>
    <w:multiLevelType w:val="hybridMultilevel"/>
    <w:tmpl w:val="41E66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9F3C8F"/>
    <w:multiLevelType w:val="hybridMultilevel"/>
    <w:tmpl w:val="09CE6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962FA3"/>
    <w:multiLevelType w:val="hybridMultilevel"/>
    <w:tmpl w:val="63D0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6A09A7"/>
    <w:multiLevelType w:val="hybridMultilevel"/>
    <w:tmpl w:val="F8742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7"/>
  </w:num>
  <w:num w:numId="4">
    <w:abstractNumId w:val="1"/>
  </w:num>
  <w:num w:numId="5">
    <w:abstractNumId w:val="10"/>
  </w:num>
  <w:num w:numId="6">
    <w:abstractNumId w:val="16"/>
  </w:num>
  <w:num w:numId="7">
    <w:abstractNumId w:val="15"/>
  </w:num>
  <w:num w:numId="8">
    <w:abstractNumId w:val="20"/>
  </w:num>
  <w:num w:numId="9">
    <w:abstractNumId w:val="6"/>
  </w:num>
  <w:num w:numId="10">
    <w:abstractNumId w:val="22"/>
  </w:num>
  <w:num w:numId="11">
    <w:abstractNumId w:val="0"/>
  </w:num>
  <w:num w:numId="12">
    <w:abstractNumId w:val="13"/>
  </w:num>
  <w:num w:numId="13">
    <w:abstractNumId w:val="14"/>
  </w:num>
  <w:num w:numId="14">
    <w:abstractNumId w:val="19"/>
  </w:num>
  <w:num w:numId="15">
    <w:abstractNumId w:val="9"/>
  </w:num>
  <w:num w:numId="16">
    <w:abstractNumId w:val="21"/>
  </w:num>
  <w:num w:numId="17">
    <w:abstractNumId w:val="8"/>
  </w:num>
  <w:num w:numId="18">
    <w:abstractNumId w:val="3"/>
  </w:num>
  <w:num w:numId="19">
    <w:abstractNumId w:val="4"/>
  </w:num>
  <w:num w:numId="20">
    <w:abstractNumId w:val="11"/>
  </w:num>
  <w:num w:numId="21">
    <w:abstractNumId w:val="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9A0"/>
    <w:rsid w:val="00015BB1"/>
    <w:rsid w:val="00073DED"/>
    <w:rsid w:val="00081C21"/>
    <w:rsid w:val="000B160D"/>
    <w:rsid w:val="00100A63"/>
    <w:rsid w:val="00101931"/>
    <w:rsid w:val="00153821"/>
    <w:rsid w:val="001B0823"/>
    <w:rsid w:val="001D68F6"/>
    <w:rsid w:val="002076F2"/>
    <w:rsid w:val="00210FB8"/>
    <w:rsid w:val="00281409"/>
    <w:rsid w:val="00281F54"/>
    <w:rsid w:val="0028503A"/>
    <w:rsid w:val="00285100"/>
    <w:rsid w:val="002A6985"/>
    <w:rsid w:val="00302AC8"/>
    <w:rsid w:val="00320E6C"/>
    <w:rsid w:val="00352726"/>
    <w:rsid w:val="00360192"/>
    <w:rsid w:val="00380549"/>
    <w:rsid w:val="003C202E"/>
    <w:rsid w:val="003D2E8D"/>
    <w:rsid w:val="003E18B7"/>
    <w:rsid w:val="003F2882"/>
    <w:rsid w:val="0040315A"/>
    <w:rsid w:val="004062AD"/>
    <w:rsid w:val="00443FC4"/>
    <w:rsid w:val="004560B5"/>
    <w:rsid w:val="00457233"/>
    <w:rsid w:val="00486911"/>
    <w:rsid w:val="004F0058"/>
    <w:rsid w:val="005003AD"/>
    <w:rsid w:val="0051190D"/>
    <w:rsid w:val="00521BAF"/>
    <w:rsid w:val="005246D2"/>
    <w:rsid w:val="005340E8"/>
    <w:rsid w:val="00547D1B"/>
    <w:rsid w:val="00554A18"/>
    <w:rsid w:val="00564E49"/>
    <w:rsid w:val="005A4BA8"/>
    <w:rsid w:val="005C0C3C"/>
    <w:rsid w:val="006027B0"/>
    <w:rsid w:val="00614DA8"/>
    <w:rsid w:val="00621FF7"/>
    <w:rsid w:val="00666606"/>
    <w:rsid w:val="006B6A92"/>
    <w:rsid w:val="006E1D04"/>
    <w:rsid w:val="006F437A"/>
    <w:rsid w:val="00701737"/>
    <w:rsid w:val="00707CE7"/>
    <w:rsid w:val="00711D2C"/>
    <w:rsid w:val="00713CE4"/>
    <w:rsid w:val="00734CDF"/>
    <w:rsid w:val="00737449"/>
    <w:rsid w:val="00747EF0"/>
    <w:rsid w:val="00763199"/>
    <w:rsid w:val="00772530"/>
    <w:rsid w:val="007753D8"/>
    <w:rsid w:val="007D69A0"/>
    <w:rsid w:val="007E2B19"/>
    <w:rsid w:val="007F09FE"/>
    <w:rsid w:val="00822613"/>
    <w:rsid w:val="008328E8"/>
    <w:rsid w:val="00846C38"/>
    <w:rsid w:val="00894B9D"/>
    <w:rsid w:val="008A0168"/>
    <w:rsid w:val="008D0DA5"/>
    <w:rsid w:val="00930086"/>
    <w:rsid w:val="009309B7"/>
    <w:rsid w:val="00944346"/>
    <w:rsid w:val="00967508"/>
    <w:rsid w:val="00996A59"/>
    <w:rsid w:val="00A06E81"/>
    <w:rsid w:val="00A14338"/>
    <w:rsid w:val="00A20E9C"/>
    <w:rsid w:val="00A2351B"/>
    <w:rsid w:val="00A45E19"/>
    <w:rsid w:val="00A524A3"/>
    <w:rsid w:val="00A52FF4"/>
    <w:rsid w:val="00A66E69"/>
    <w:rsid w:val="00A97D83"/>
    <w:rsid w:val="00AB4A35"/>
    <w:rsid w:val="00AC0BB7"/>
    <w:rsid w:val="00AC6C56"/>
    <w:rsid w:val="00B54C96"/>
    <w:rsid w:val="00B609A0"/>
    <w:rsid w:val="00B614F4"/>
    <w:rsid w:val="00B71184"/>
    <w:rsid w:val="00C07693"/>
    <w:rsid w:val="00C97B59"/>
    <w:rsid w:val="00CB10DA"/>
    <w:rsid w:val="00CF47B4"/>
    <w:rsid w:val="00D20620"/>
    <w:rsid w:val="00D27D5C"/>
    <w:rsid w:val="00D461A7"/>
    <w:rsid w:val="00D63B4E"/>
    <w:rsid w:val="00D73316"/>
    <w:rsid w:val="00DE31AF"/>
    <w:rsid w:val="00DE5763"/>
    <w:rsid w:val="00E03B4D"/>
    <w:rsid w:val="00E04F41"/>
    <w:rsid w:val="00E515AA"/>
    <w:rsid w:val="00E90C1F"/>
    <w:rsid w:val="00EB10AC"/>
    <w:rsid w:val="00EB55EC"/>
    <w:rsid w:val="00EC4EB0"/>
    <w:rsid w:val="00EE1AD4"/>
    <w:rsid w:val="00F30D11"/>
    <w:rsid w:val="00F97D2E"/>
    <w:rsid w:val="00FE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6081"/>
  <w15:docId w15:val="{A79099A7-774A-4833-BBC2-862540CE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316"/>
    <w:pPr>
      <w:ind w:left="720"/>
      <w:contextualSpacing/>
    </w:pPr>
  </w:style>
  <w:style w:type="paragraph" w:styleId="BodyText">
    <w:name w:val="Body Text"/>
    <w:basedOn w:val="Normal"/>
    <w:link w:val="BodyTextChar"/>
    <w:rsid w:val="00EC4EB0"/>
    <w:pPr>
      <w:overflowPunct w:val="0"/>
      <w:autoSpaceDE w:val="0"/>
      <w:autoSpaceDN w:val="0"/>
      <w:adjustRightInd w:val="0"/>
      <w:textAlignment w:val="baseline"/>
    </w:pPr>
    <w:rPr>
      <w:rFonts w:ascii="Arial" w:eastAsia="Times New Roman" w:hAnsi="Arial" w:cs="Arial"/>
      <w:sz w:val="24"/>
      <w:szCs w:val="20"/>
    </w:rPr>
  </w:style>
  <w:style w:type="character" w:customStyle="1" w:styleId="BodyTextChar">
    <w:name w:val="Body Text Char"/>
    <w:basedOn w:val="DefaultParagraphFont"/>
    <w:link w:val="BodyText"/>
    <w:rsid w:val="00EC4EB0"/>
    <w:rPr>
      <w:rFonts w:ascii="Arial" w:eastAsia="Times New Roman" w:hAnsi="Arial" w:cs="Arial"/>
      <w:sz w:val="24"/>
      <w:szCs w:val="20"/>
    </w:rPr>
  </w:style>
  <w:style w:type="paragraph" w:styleId="BalloonText">
    <w:name w:val="Balloon Text"/>
    <w:basedOn w:val="Normal"/>
    <w:link w:val="BalloonTextChar"/>
    <w:uiPriority w:val="99"/>
    <w:semiHidden/>
    <w:unhideWhenUsed/>
    <w:rsid w:val="003C202E"/>
    <w:rPr>
      <w:rFonts w:ascii="Tahoma" w:hAnsi="Tahoma" w:cs="Tahoma"/>
      <w:sz w:val="16"/>
      <w:szCs w:val="16"/>
    </w:rPr>
  </w:style>
  <w:style w:type="character" w:customStyle="1" w:styleId="BalloonTextChar">
    <w:name w:val="Balloon Text Char"/>
    <w:basedOn w:val="DefaultParagraphFont"/>
    <w:link w:val="BalloonText"/>
    <w:uiPriority w:val="99"/>
    <w:semiHidden/>
    <w:rsid w:val="003C202E"/>
    <w:rPr>
      <w:rFonts w:ascii="Tahoma" w:hAnsi="Tahoma" w:cs="Tahoma"/>
      <w:sz w:val="16"/>
      <w:szCs w:val="16"/>
    </w:rPr>
  </w:style>
  <w:style w:type="paragraph" w:styleId="Header">
    <w:name w:val="header"/>
    <w:basedOn w:val="Normal"/>
    <w:link w:val="HeaderChar"/>
    <w:uiPriority w:val="99"/>
    <w:unhideWhenUsed/>
    <w:rsid w:val="00734CDF"/>
    <w:pPr>
      <w:tabs>
        <w:tab w:val="center" w:pos="4513"/>
        <w:tab w:val="right" w:pos="9026"/>
      </w:tabs>
    </w:pPr>
  </w:style>
  <w:style w:type="character" w:customStyle="1" w:styleId="HeaderChar">
    <w:name w:val="Header Char"/>
    <w:basedOn w:val="DefaultParagraphFont"/>
    <w:link w:val="Header"/>
    <w:uiPriority w:val="99"/>
    <w:rsid w:val="00734CDF"/>
  </w:style>
  <w:style w:type="paragraph" w:styleId="Footer">
    <w:name w:val="footer"/>
    <w:basedOn w:val="Normal"/>
    <w:link w:val="FooterChar"/>
    <w:uiPriority w:val="99"/>
    <w:unhideWhenUsed/>
    <w:rsid w:val="00734CDF"/>
    <w:pPr>
      <w:tabs>
        <w:tab w:val="center" w:pos="4513"/>
        <w:tab w:val="right" w:pos="9026"/>
      </w:tabs>
    </w:pPr>
  </w:style>
  <w:style w:type="character" w:customStyle="1" w:styleId="FooterChar">
    <w:name w:val="Footer Char"/>
    <w:basedOn w:val="DefaultParagraphFont"/>
    <w:link w:val="Footer"/>
    <w:uiPriority w:val="99"/>
    <w:rsid w:val="0073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3DA4-DAD0-4F9C-8F61-73627ED2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Torridge District Council</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Ayres</dc:creator>
  <cp:lastModifiedBy>Sandra Mounce</cp:lastModifiedBy>
  <cp:revision>6</cp:revision>
  <cp:lastPrinted>2017-09-18T10:35:00Z</cp:lastPrinted>
  <dcterms:created xsi:type="dcterms:W3CDTF">2017-12-21T10:27:00Z</dcterms:created>
  <dcterms:modified xsi:type="dcterms:W3CDTF">2021-10-21T10:11:00Z</dcterms:modified>
</cp:coreProperties>
</file>